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FF3BF" w14:textId="77777777" w:rsidR="006E7572" w:rsidRPr="00662519" w:rsidRDefault="006E7572"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ОФЕРТА</w:t>
      </w:r>
    </w:p>
    <w:p w14:paraId="0594684F" w14:textId="77777777" w:rsidR="006E7572" w:rsidRPr="00662519" w:rsidRDefault="006E7572"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НА ЗАКЛЮЧЕНИЕ СОГЛАШЕНИЯ О СОТРУДНИЧЕСТВЕ С ОРГАНИЗАЦИЕЙ - ПРОДАВЦОМ ТОВАРОВ (РАБОТ, УСЛУГ)</w:t>
      </w:r>
    </w:p>
    <w:p w14:paraId="20434B7B" w14:textId="77777777" w:rsidR="006E7572" w:rsidRPr="00662519" w:rsidRDefault="006E7572"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0A8DAA7F" w14:textId="29724810" w:rsidR="006E7572" w:rsidRPr="00662519" w:rsidRDefault="006E7572"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ГЛАВА 1</w:t>
      </w:r>
    </w:p>
    <w:p w14:paraId="77D271C5" w14:textId="77777777" w:rsidR="006E7572" w:rsidRPr="00662519" w:rsidRDefault="006E7572"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ОБЩИЕ ПОЛОЖЕНИЯ</w:t>
      </w:r>
    </w:p>
    <w:p w14:paraId="5F639624" w14:textId="77777777" w:rsidR="006E7572" w:rsidRPr="00662519"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0A83BB6C" w14:textId="418606C0"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1. Настоящая оферта на заключение соглашения о сотрудничестве с организацией - продавцом товаров (работ, услуг) (далее - оферта) является предложением ОАО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Белагропромбанк</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заключить соглашение на изложенных ниже условиях с юридическим лицом или индивидуальным предпринимателем - резидентами, осуществляющими торговлю товарами (выполняющими работы, оказывающими услуги), за исключением юридического лица или индивидуального предпринимателя, осуществляющих торговлю товарами (выполняющими работы, оказывающими услуги) только с физическими лицами, имеющими текущий (расчетный) банковский счет в бел</w:t>
      </w:r>
      <w:r w:rsidR="00662519">
        <w:rPr>
          <w:rFonts w:ascii="Times New Roman" w:eastAsiaTheme="minorEastAsia" w:hAnsi="Times New Roman" w:cs="Times New Roman"/>
          <w:kern w:val="0"/>
          <w:sz w:val="28"/>
          <w:szCs w:val="28"/>
          <w:lang w:eastAsia="ru-RU"/>
          <w14:ligatures w14:val="none"/>
        </w:rPr>
        <w:t>орусских рублях, открытый в ОАО «</w:t>
      </w:r>
      <w:r w:rsidRPr="00662519">
        <w:rPr>
          <w:rFonts w:ascii="Times New Roman" w:eastAsiaTheme="minorEastAsia" w:hAnsi="Times New Roman" w:cs="Times New Roman"/>
          <w:kern w:val="0"/>
          <w:sz w:val="28"/>
          <w:szCs w:val="28"/>
          <w:lang w:eastAsia="ru-RU"/>
          <w14:ligatures w14:val="none"/>
        </w:rPr>
        <w:t>Белагропромбанк</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и содержит условия и порядок заключения соглашения о сотрудничестве с организацией. Оферта размеща</w:t>
      </w:r>
      <w:r w:rsidR="00662519">
        <w:rPr>
          <w:rFonts w:ascii="Times New Roman" w:eastAsiaTheme="minorEastAsia" w:hAnsi="Times New Roman" w:cs="Times New Roman"/>
          <w:kern w:val="0"/>
          <w:sz w:val="28"/>
          <w:szCs w:val="28"/>
          <w:lang w:eastAsia="ru-RU"/>
          <w14:ligatures w14:val="none"/>
        </w:rPr>
        <w:t>ется на корпоративном сайте ОАО «</w:t>
      </w:r>
      <w:r w:rsidRPr="00662519">
        <w:rPr>
          <w:rFonts w:ascii="Times New Roman" w:eastAsiaTheme="minorEastAsia" w:hAnsi="Times New Roman" w:cs="Times New Roman"/>
          <w:kern w:val="0"/>
          <w:sz w:val="28"/>
          <w:szCs w:val="28"/>
          <w:lang w:eastAsia="ru-RU"/>
          <w14:ligatures w14:val="none"/>
        </w:rPr>
        <w:t>Белагропромбанк</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по адресу www.belapb.by.</w:t>
      </w:r>
    </w:p>
    <w:p w14:paraId="7AB9D7A0"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2. В оферте используются основные термины (понятия) и их определения в следующих значениях:</w:t>
      </w:r>
    </w:p>
    <w:p w14:paraId="46921A92" w14:textId="070EB9D0"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банк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ОАО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Белагропромбанк</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w:t>
      </w:r>
    </w:p>
    <w:p w14:paraId="4D36240B" w14:textId="6ECC2353"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Заявление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заявление о согласии на сотрудничество (по форме согласно приложению 1 к настоящей оферте);</w:t>
      </w:r>
    </w:p>
    <w:p w14:paraId="31119E54" w14:textId="0B69FBFC"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Клиент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юридическое лицо или индивидуальный предприниматель, которым предоставляются кредиты для оплаты реализуемых Партнером товаров (работ, услуг);</w:t>
      </w:r>
    </w:p>
    <w:p w14:paraId="0BF3B850" w14:textId="72D72E41"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Акт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акт об оказанных услугах;</w:t>
      </w:r>
    </w:p>
    <w:p w14:paraId="1FF28698" w14:textId="3675CDBC"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Партнер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юридическое лицо или индивидуальный предприниматель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резиденты, осуществляющие торговлю товарами (выполняющие работы, оказывающие услуги), за исключением юридического лица или индивидуального предпринимателя, осуществляющего торговлю товарами (выполняющего работы, оказывающего услуги) только с физическими лицами, заключившее(</w:t>
      </w:r>
      <w:proofErr w:type="spellStart"/>
      <w:r w:rsidRPr="00662519">
        <w:rPr>
          <w:rFonts w:ascii="Times New Roman" w:eastAsiaTheme="minorEastAsia" w:hAnsi="Times New Roman" w:cs="Times New Roman"/>
          <w:kern w:val="0"/>
          <w:sz w:val="28"/>
          <w:szCs w:val="28"/>
          <w:lang w:eastAsia="ru-RU"/>
          <w14:ligatures w14:val="none"/>
        </w:rPr>
        <w:t>ий</w:t>
      </w:r>
      <w:proofErr w:type="spellEnd"/>
      <w:r w:rsidRPr="00662519">
        <w:rPr>
          <w:rFonts w:ascii="Times New Roman" w:eastAsiaTheme="minorEastAsia" w:hAnsi="Times New Roman" w:cs="Times New Roman"/>
          <w:kern w:val="0"/>
          <w:sz w:val="28"/>
          <w:szCs w:val="28"/>
          <w:lang w:eastAsia="ru-RU"/>
          <w14:ligatures w14:val="none"/>
        </w:rPr>
        <w:t>) с банком Соглашение о сотрудничестве;</w:t>
      </w:r>
    </w:p>
    <w:p w14:paraId="57DEE211" w14:textId="3D49D82C"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программа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ШиреКруг</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комплексный кредитный продукт, в рамках которого банк заключает Соглашение о сотрудничестве с Партнером в порядке и на условиях, предусмотренных настоящей офертой и локальными правовыми актами банка, согласно которым банк за вознаграждение, уплачиваемое Партнером, исполняет предусмотренные Соглашением о сотрудничестве обязанности, направленные на организацию  финансирования</w:t>
      </w:r>
      <w:r w:rsidRPr="00662519" w:rsidDel="005231FA">
        <w:rPr>
          <w:rFonts w:ascii="Times New Roman" w:eastAsiaTheme="minorEastAsia" w:hAnsi="Times New Roman" w:cs="Times New Roman"/>
          <w:kern w:val="0"/>
          <w:sz w:val="28"/>
          <w:szCs w:val="28"/>
          <w:lang w:eastAsia="ru-RU"/>
          <w14:ligatures w14:val="none"/>
        </w:rPr>
        <w:t xml:space="preserve"> </w:t>
      </w:r>
      <w:r w:rsidRPr="00662519">
        <w:rPr>
          <w:rFonts w:ascii="Times New Roman" w:eastAsiaTheme="minorEastAsia" w:hAnsi="Times New Roman" w:cs="Times New Roman"/>
          <w:kern w:val="0"/>
          <w:sz w:val="28"/>
          <w:szCs w:val="28"/>
          <w:lang w:eastAsia="ru-RU"/>
          <w14:ligatures w14:val="none"/>
        </w:rPr>
        <w:t xml:space="preserve">оплаты товаров (работ, услуг) Партнера путем кредитования Клиентов для приобретения товаров (работ, услуг) Партнера с установлением специальной процентной ставки за пользование кредитом, с дальнейшим перечислением сумм предоставленных Клиентам кредитов на текущий </w:t>
      </w:r>
      <w:r w:rsidRPr="00662519">
        <w:rPr>
          <w:rFonts w:ascii="Times New Roman" w:eastAsiaTheme="minorEastAsia" w:hAnsi="Times New Roman" w:cs="Times New Roman"/>
          <w:kern w:val="0"/>
          <w:sz w:val="28"/>
          <w:szCs w:val="28"/>
          <w:lang w:eastAsia="ru-RU"/>
          <w14:ligatures w14:val="none"/>
        </w:rPr>
        <w:lastRenderedPageBreak/>
        <w:t>(расчетный) банковский счет Партнера, открытый в банке;</w:t>
      </w:r>
    </w:p>
    <w:p w14:paraId="0A92E933" w14:textId="1F3E77C9"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текущий счет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текущий (расчетный) банковский счет в белорусских рублях Партнера, открытый в банке;</w:t>
      </w:r>
    </w:p>
    <w:p w14:paraId="4108F9B5" w14:textId="43EBB0DE"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СДБО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система дистанционного банковского обслуживания;</w:t>
      </w:r>
    </w:p>
    <w:p w14:paraId="106066BB"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СМДО – система межведомственного электронного документооборота государственных органов Республики Беларусь;</w:t>
      </w:r>
    </w:p>
    <w:p w14:paraId="5D51BC78" w14:textId="7A7C6A1E"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Соглашение о сотрудничестве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соглашение о сотрудничестве, заключаемое банком с Партнером;</w:t>
      </w:r>
    </w:p>
    <w:p w14:paraId="6B713F47" w14:textId="26AFA354"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Стороны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банк, Партнер;</w:t>
      </w:r>
    </w:p>
    <w:p w14:paraId="693886B2" w14:textId="7B6DFD8E"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электронная торговая площадка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Сервис электронной коммерции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ШиреКруг</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(далее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ЭТП)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комплекс программно-технических средств и программ управления закупками, доступная на сайте https://market.belapb.by, предназначена для организации и проведения процедуры купли-продажи (поставки) товаров, выполнения работ, оказания услуг с целью заключения сделок на приобретение товаров (выполнение работ, оказание услуг). ЭТП не предназначена для заключения сделок на приобретение товаров (выполнение работ, оказание услуг) за счет бюджетных средств, не является официальной торговой площадкой для проведения государственных закупок, а также закупок за счет собственных средств в соответствии с нормами законодательства о государственных закупках и закупках за счет собственных средств.</w:t>
      </w:r>
    </w:p>
    <w:p w14:paraId="2B1BEE9A" w14:textId="5D4459E6"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Срок для акцепта настоящей оферты устанавливается в период со дня размещения настоящей оферты в сети Интернет на корпоративном сайте банка до приостановления/прекращения действия программы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ШиреКруг</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по решению уполномоченного коллегиального органа банка.</w:t>
      </w:r>
    </w:p>
    <w:p w14:paraId="1C0FD774" w14:textId="77777777" w:rsidR="007D0165"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Настоящая оферта может быть в любой момент, в том числе в срок, установленный для акцепта настоящей оферты, отозвана банком путем опубликования извещения об отзыве настоящей оферты в сети Интернет на официальном сайте по адресу www.belapb.by.</w:t>
      </w:r>
    </w:p>
    <w:p w14:paraId="3C652A99" w14:textId="77777777" w:rsidR="007D0165" w:rsidRPr="00662519" w:rsidRDefault="007D0165" w:rsidP="007D0165">
      <w:pPr>
        <w:widowControl w:val="0"/>
        <w:autoSpaceDE w:val="0"/>
        <w:autoSpaceDN w:val="0"/>
        <w:adjustRightInd w:val="0"/>
        <w:spacing w:after="0" w:line="240" w:lineRule="auto"/>
        <w:ind w:firstLine="540"/>
        <w:jc w:val="center"/>
        <w:rPr>
          <w:rFonts w:ascii="Times New Roman" w:eastAsiaTheme="minorEastAsia" w:hAnsi="Times New Roman" w:cs="Times New Roman"/>
          <w:kern w:val="0"/>
          <w:sz w:val="28"/>
          <w:szCs w:val="28"/>
          <w:lang w:eastAsia="ru-RU"/>
          <w14:ligatures w14:val="none"/>
        </w:rPr>
      </w:pPr>
    </w:p>
    <w:p w14:paraId="097C1A5C" w14:textId="2AE8B499" w:rsidR="006E7572" w:rsidRPr="00662519"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ГЛАВА 2</w:t>
      </w:r>
    </w:p>
    <w:p w14:paraId="790BF21E" w14:textId="77777777" w:rsidR="006E7572" w:rsidRPr="00662519"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ПРЕДМЕТ СОГЛАШЕНИЯ</w:t>
      </w:r>
    </w:p>
    <w:p w14:paraId="5A5459AA" w14:textId="77777777" w:rsidR="006E7572" w:rsidRPr="00662519" w:rsidRDefault="006E7572" w:rsidP="007D0165">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7100B6D5"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3. Соглашение о сотрудничестве устанавливает и регулирует взаимоотношения банка и Партнера, возникающие при предоставлении Клиентам кредитов для оплаты реализуемых Партнером товаров (работ, услуг) в порядке и на условиях Соглашения о сотрудничестве, а также в соответствии с локальными правовыми актами банка.</w:t>
      </w:r>
    </w:p>
    <w:p w14:paraId="2B3B793B"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4. Банк за вознаграждение, уплачиваемое Партнером</w:t>
      </w:r>
      <w:bookmarkStart w:id="0" w:name="_Hlk183613594"/>
      <w:r w:rsidRPr="00662519">
        <w:rPr>
          <w:rFonts w:ascii="Times New Roman" w:eastAsiaTheme="minorEastAsia" w:hAnsi="Times New Roman" w:cs="Times New Roman"/>
          <w:kern w:val="0"/>
          <w:sz w:val="28"/>
          <w:szCs w:val="28"/>
          <w:lang w:eastAsia="ru-RU"/>
          <w14:ligatures w14:val="none"/>
        </w:rPr>
        <w:t xml:space="preserve">, </w:t>
      </w:r>
      <w:bookmarkStart w:id="1" w:name="_Hlk183183746"/>
      <w:r w:rsidRPr="00662519">
        <w:rPr>
          <w:rFonts w:ascii="Times New Roman" w:eastAsiaTheme="minorEastAsia" w:hAnsi="Times New Roman" w:cs="Times New Roman"/>
          <w:kern w:val="0"/>
          <w:sz w:val="28"/>
          <w:szCs w:val="28"/>
          <w:lang w:eastAsia="ru-RU"/>
          <w14:ligatures w14:val="none"/>
        </w:rPr>
        <w:t>исполняет обязанности, предусмотренные Соглашением о сотрудничестве, направленные на организацию</w:t>
      </w:r>
      <w:bookmarkEnd w:id="1"/>
      <w:r w:rsidRPr="00662519">
        <w:rPr>
          <w:rFonts w:ascii="Times New Roman" w:eastAsiaTheme="minorEastAsia" w:hAnsi="Times New Roman" w:cs="Times New Roman"/>
          <w:kern w:val="0"/>
          <w:sz w:val="28"/>
          <w:szCs w:val="28"/>
          <w:lang w:eastAsia="ru-RU"/>
          <w14:ligatures w14:val="none"/>
        </w:rPr>
        <w:t xml:space="preserve">  финансирования</w:t>
      </w:r>
      <w:bookmarkEnd w:id="0"/>
      <w:r w:rsidRPr="00662519">
        <w:rPr>
          <w:rFonts w:ascii="Times New Roman" w:eastAsiaTheme="minorEastAsia" w:hAnsi="Times New Roman" w:cs="Times New Roman"/>
          <w:kern w:val="0"/>
          <w:sz w:val="28"/>
          <w:szCs w:val="28"/>
          <w:lang w:eastAsia="ru-RU"/>
          <w14:ligatures w14:val="none"/>
        </w:rPr>
        <w:t xml:space="preserve"> оплаты товаров (работ, услуг) Партнера путем кредитования Клиентов для приобретения товаров (выполнения работ, оказания услуг) Партнера с установлением размера процентов за пользование кредитом в размере, указанном в Заявлении, с дальнейшим перечислением сумм предоставляемых Клиентам кредитов на текущий счет в порядке и на условиях, предусмотренных настоящей офертой.</w:t>
      </w:r>
    </w:p>
    <w:p w14:paraId="23A6951E"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lastRenderedPageBreak/>
        <w:t>5. Партнер уплачивает банку вознаграждение в порядке и на условиях, предусмотренных настоящей офертой.</w:t>
      </w:r>
    </w:p>
    <w:p w14:paraId="23AC0EE0"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6. Отчетным периодом в рамках Соглашения о сотрудничестве является календарный месяц.</w:t>
      </w:r>
    </w:p>
    <w:p w14:paraId="4EF6A31C" w14:textId="77777777" w:rsidR="007D0165"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7. Стороны пришли к соглашению сотрудничать в соответствии с уставными задачами и экономическими интересами каждой из Сторон без объединения имущества и внесения вкладов Сторон. Соглашение о сотрудничестве не является договором простого товарищества (договором о совместной деятельности), предусмотренным главой 54 Гражданского кодекса Республики Беларусь, и ни одно из его положений не может быть истолковано в этом контексте.</w:t>
      </w:r>
    </w:p>
    <w:p w14:paraId="2D7EDF2F" w14:textId="77777777" w:rsidR="007D0165" w:rsidRPr="00662519" w:rsidRDefault="007D0165" w:rsidP="007D0165">
      <w:pPr>
        <w:widowControl w:val="0"/>
        <w:autoSpaceDE w:val="0"/>
        <w:autoSpaceDN w:val="0"/>
        <w:adjustRightInd w:val="0"/>
        <w:spacing w:after="0" w:line="240" w:lineRule="auto"/>
        <w:ind w:firstLine="539"/>
        <w:jc w:val="center"/>
        <w:rPr>
          <w:rFonts w:ascii="Times New Roman" w:eastAsiaTheme="minorEastAsia" w:hAnsi="Times New Roman" w:cs="Times New Roman"/>
          <w:kern w:val="0"/>
          <w:sz w:val="28"/>
          <w:szCs w:val="28"/>
          <w:lang w:eastAsia="ru-RU"/>
          <w14:ligatures w14:val="none"/>
        </w:rPr>
      </w:pPr>
    </w:p>
    <w:p w14:paraId="46D9723C" w14:textId="66DC5391" w:rsidR="006E7572" w:rsidRPr="00662519"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ГЛАВА 3</w:t>
      </w:r>
    </w:p>
    <w:p w14:paraId="1F0041B7" w14:textId="77777777" w:rsidR="006E7572" w:rsidRPr="00662519"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ПОРЯДОК ЗАКЛЮЧЕНИЯ СОГЛАШЕНИЯ О СОТРУДНИЧЕСТВЕ</w:t>
      </w:r>
    </w:p>
    <w:p w14:paraId="67E5BBC1" w14:textId="77777777" w:rsidR="006E7572" w:rsidRPr="00662519"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7360D6BE"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8. Заявление и настоящая оферта в совокупности составляют условия отдельного Соглашения о сотрудничестве.</w:t>
      </w:r>
    </w:p>
    <w:p w14:paraId="651B2BFC"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9. Соглашение о сотрудничестве заключается путем акцепта Партнером оферты (принятия предложения банка заключить Соглашение о сотрудничестве на условиях, изложенных в оферте, в установленный для акцепта срок).</w:t>
      </w:r>
    </w:p>
    <w:p w14:paraId="08FF8FB0"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Акцептом оферты является подписание Партнером (лицом, уполномоченным на подписание Соглашения о сотрудничестве) Заявления по форме согласно приложению 1 к настоящей оферте.</w:t>
      </w:r>
    </w:p>
    <w:p w14:paraId="4F380B35"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Заявление оформляется на бумажном носителе в 2 (двух) экземплярах и подписывается Сторонами.</w:t>
      </w:r>
    </w:p>
    <w:p w14:paraId="3412D9E7"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10. Моментом получения банком от Партнера акцепта оферты является подписание Партнером (лицом, уполномоченным на подписание Соглашения о сотрудничестве) Заявления.</w:t>
      </w:r>
    </w:p>
    <w:p w14:paraId="3BBA38A6"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11. Номером заключенного Соглашения о сотрудничестве является регистрационный номер Заявления, датой Соглашения о сотрудничестве является дата подписания Заявления Партнером (лицом, уполномоченным на подписание Соглашения о сотрудничестве). Номер и дата Соглашения о сотрудничестве указывается в Заявлении.</w:t>
      </w:r>
    </w:p>
    <w:p w14:paraId="721C08DA"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12. Один экземпляр Заявления хранится в банке, второй экземпляр Заявления передается Партнеру и является документом, подтверждающим факт заключения Соглашения о сотрудничестве.</w:t>
      </w:r>
    </w:p>
    <w:p w14:paraId="7FC3D2A1"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bookmarkStart w:id="2" w:name="Par299"/>
      <w:bookmarkEnd w:id="2"/>
      <w:r w:rsidRPr="00662519">
        <w:rPr>
          <w:rFonts w:ascii="Times New Roman" w:eastAsiaTheme="minorEastAsia" w:hAnsi="Times New Roman" w:cs="Times New Roman"/>
          <w:kern w:val="0"/>
          <w:sz w:val="28"/>
          <w:szCs w:val="28"/>
          <w:lang w:eastAsia="ru-RU"/>
          <w14:ligatures w14:val="none"/>
        </w:rPr>
        <w:t xml:space="preserve">13. Банк вправе в одностороннем порядке вносить изменения в заключенное с Партнером Соглашение о сотрудничестве. Предложение (оферта) банка о внесении изменений в Соглашение о сотрудничестве или о заключении Соглашения о сотрудничестве на новых условиях (в новой редакции) осуществляется путем размещения на корпоративном сайте банка оферты на заключение дополнительного соглашения к Соглашению о сотрудничестве на условиях, в ней определенных, и даты вступления изменений в силу. Указанная оферта размещается на корпоративном сайте банка не менее чем за 5 (пять) календарных дней до дня вступления изменений </w:t>
      </w:r>
      <w:r w:rsidRPr="00662519">
        <w:rPr>
          <w:rFonts w:ascii="Times New Roman" w:eastAsiaTheme="minorEastAsia" w:hAnsi="Times New Roman" w:cs="Times New Roman"/>
          <w:kern w:val="0"/>
          <w:sz w:val="28"/>
          <w:szCs w:val="28"/>
          <w:lang w:eastAsia="ru-RU"/>
          <w14:ligatures w14:val="none"/>
        </w:rPr>
        <w:lastRenderedPageBreak/>
        <w:t>или новой редакции в силу. Размещение оферты на заключение дополнительного соглашения на корпоративном сайте банка считается уведомлением банком Партнера о намерении внесения в одностороннем порядке изменений в Соглашение о сотрудничестве.</w:t>
      </w:r>
    </w:p>
    <w:p w14:paraId="0A508416"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bookmarkStart w:id="3" w:name="Par301"/>
      <w:bookmarkEnd w:id="3"/>
      <w:r w:rsidRPr="00662519">
        <w:rPr>
          <w:rFonts w:ascii="Times New Roman" w:eastAsiaTheme="minorEastAsia" w:hAnsi="Times New Roman" w:cs="Times New Roman"/>
          <w:kern w:val="0"/>
          <w:sz w:val="28"/>
          <w:szCs w:val="28"/>
          <w:lang w:eastAsia="ru-RU"/>
          <w14:ligatures w14:val="none"/>
        </w:rPr>
        <w:t>В случае несогласия с изменениями в Соглашение о сотрудничестве или изложением его в новой редакции Партнер вправе до вступления в силу указанных изменений расторгнуть Соглашение о сотрудничестве путем направления в банк письменного уведомления о расторжении Соглашения о сотрудничестве до даты вступления в силу изменений (новой редакции).</w:t>
      </w:r>
    </w:p>
    <w:p w14:paraId="54494D39"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Банк считает себя заключившим дополнительное соглашение с Партнером, который не направил в банк уведомление о расторжении Соглашения о сотрудничестве в срок, указанный в части второй настоящего пункта, что означает полное и безоговорочное принятие всех измененных условий (</w:t>
      </w:r>
      <w:proofErr w:type="spellStart"/>
      <w:r w:rsidRPr="00662519">
        <w:rPr>
          <w:rFonts w:ascii="Times New Roman" w:eastAsiaTheme="minorEastAsia" w:hAnsi="Times New Roman" w:cs="Times New Roman"/>
          <w:kern w:val="0"/>
          <w:sz w:val="28"/>
          <w:szCs w:val="28"/>
          <w:lang w:eastAsia="ru-RU"/>
          <w14:ligatures w14:val="none"/>
        </w:rPr>
        <w:t>ненаправление</w:t>
      </w:r>
      <w:proofErr w:type="spellEnd"/>
      <w:r w:rsidRPr="00662519">
        <w:rPr>
          <w:rFonts w:ascii="Times New Roman" w:eastAsiaTheme="minorEastAsia" w:hAnsi="Times New Roman" w:cs="Times New Roman"/>
          <w:kern w:val="0"/>
          <w:sz w:val="28"/>
          <w:szCs w:val="28"/>
          <w:lang w:eastAsia="ru-RU"/>
          <w14:ligatures w14:val="none"/>
        </w:rPr>
        <w:t xml:space="preserve"> уведомления (молчание) Партнером является акцептом).</w:t>
      </w:r>
    </w:p>
    <w:p w14:paraId="614A45CF"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13-1. При необходимости оперативного внесения изменений в Соглашение о сотрудничестве, (вносимых офертой и вступающих в силу по истечении определенного срока), допускается заключение соответствующего дополнительного соглашения путем подписания сторонами одного документа на бумажном носителе, действующего до вступления в силу соответствующей оферты на изменение условий Соглашения о сотрудничестве, размещенной на корпоративном сайте банка.</w:t>
      </w:r>
    </w:p>
    <w:p w14:paraId="2EF9AA00" w14:textId="77777777" w:rsidR="007D0165"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14. Ранее заключенные между банком и Партнером соглашения о сотрудничестве до заключения Соглашения о сотрудничестве на условиях настоящей оферты считаются измененными и действуют на условиях настоящей оферты после заключения сторонами соответствующих дополнительных соглашений к действующим Соглашениям о сотрудничестве в письменной форме путем подписания Сторонами.</w:t>
      </w:r>
    </w:p>
    <w:p w14:paraId="61C73694" w14:textId="77777777" w:rsidR="007D0165" w:rsidRPr="00662519" w:rsidRDefault="007D0165"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p>
    <w:p w14:paraId="5F4D4DCD" w14:textId="3AFB9D1D" w:rsidR="006E7572" w:rsidRPr="00662519" w:rsidRDefault="006E7572" w:rsidP="007D0165">
      <w:pPr>
        <w:widowControl w:val="0"/>
        <w:autoSpaceDE w:val="0"/>
        <w:autoSpaceDN w:val="0"/>
        <w:adjustRightInd w:val="0"/>
        <w:spacing w:after="0" w:line="240" w:lineRule="auto"/>
        <w:ind w:firstLine="539"/>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ГЛАВА 4</w:t>
      </w:r>
    </w:p>
    <w:p w14:paraId="33AE9EB8" w14:textId="77777777" w:rsidR="006E7572" w:rsidRPr="00662519"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ПРАВА И ОБЯЗАННОСТИ СТОРОН</w:t>
      </w:r>
    </w:p>
    <w:p w14:paraId="4D0BCC3D" w14:textId="77777777" w:rsidR="006E7572" w:rsidRPr="00662519"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58A7205E" w14:textId="77777777" w:rsidR="006E7572" w:rsidRPr="00662519" w:rsidRDefault="006E7572" w:rsidP="006E7572">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15. Банк обязуется:</w:t>
      </w:r>
    </w:p>
    <w:p w14:paraId="1E9198AE"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15.1. разработать условия кредитования, совершать действия по консультированию Клиентов о предоставлении банком кредитов для приобретения товаров (работ, услуг) Партнера и осуществлять кредитование Клиентов в порядке и на условиях, определенных соответствующими кредитными договорами, заключенными с учетом условий, предусмотренных Соглашением о сотрудничестве, в том числе с установлением размера процентов за пользование кредитом в размере, указанном в Заявлении, с дальнейшим перечислением суммы предоставленных Клиентам кредитов на текущий счет Партнера;</w:t>
      </w:r>
    </w:p>
    <w:p w14:paraId="24175ED6"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15.2. информировать Клиентов об условиях кредитования и перечне документов, необходимых для получения кредитов в соответствии с законодательством и локальными правовыми актами банка;</w:t>
      </w:r>
    </w:p>
    <w:p w14:paraId="5D1B3E0D" w14:textId="550B9710"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15.3. информировать Партнера об изменении размера процентов за пользование </w:t>
      </w:r>
      <w:r w:rsidRPr="00662519">
        <w:rPr>
          <w:rFonts w:ascii="Times New Roman" w:eastAsiaTheme="minorEastAsia" w:hAnsi="Times New Roman" w:cs="Times New Roman"/>
          <w:kern w:val="0"/>
          <w:sz w:val="28"/>
          <w:szCs w:val="28"/>
          <w:lang w:eastAsia="ru-RU"/>
          <w14:ligatures w14:val="none"/>
        </w:rPr>
        <w:lastRenderedPageBreak/>
        <w:t xml:space="preserve">кредитом для Клиентов на условиях программы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ШиреКруг</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путем размещения уведомления на корпоративном веб-сайте банка по адресу www.belapb.by в подразделе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Партнерская программа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ШиреКруг</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разделов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Микро и малому бизнесу</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и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Крупному и крупнейшему бизнесу</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за 3 (три) рабочих дня до даты вступления изменений в силу с указанием реквизитов документа, на основании которого изменяется размер процентов за пользование кредитом на условиях программы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ШиреКруг</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и даты начала действия нового размера процентов за пользование кредитом на условиях программы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ШиреКруг</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w:t>
      </w:r>
    </w:p>
    <w:p w14:paraId="1CDFB9DF"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При этом заключения отдельного дополнительного соглашения к настоящему Соглашению о сотрудничестве не требуется;</w:t>
      </w:r>
    </w:p>
    <w:p w14:paraId="3523CAF5"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15.4. осуществлять проверку и анализ документов, представленных Клиентами, необходимых для получения кредита.</w:t>
      </w:r>
    </w:p>
    <w:p w14:paraId="392DEC40"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Порядок рассмотрения банком вопроса о возможности предоставления кредита Клиенту (рассмотрения предоставленных Клиентом документов для получения кредита, определения правоспособности и кредитоспособности Клиента, принятия решения банком о предоставлении (отказе в предоставлении) кредита Клиенту и т.д.) определяется и регулируется локальными правовыми актами банка;</w:t>
      </w:r>
    </w:p>
    <w:p w14:paraId="26254A17"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15.5. обеспечить рассмотрение предоставляемых Клиентами полных пакетов документов в течение срока, установленного локальными правовыми актами банка;</w:t>
      </w:r>
    </w:p>
    <w:p w14:paraId="0B427093"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15.6. в случае принятия уполномоченным коллегиальным органом банка решения о предоставлении кредита Клиенту и после заключения с Клиентом кредитного договора перечислить сумму кредита на текущий счет Партнера, указанный в Заявлении;</w:t>
      </w:r>
    </w:p>
    <w:p w14:paraId="11B8119F" w14:textId="3C9E230E"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15.7. ежемесячно не позднее 5-го рабочего дня месяца, следующего за отчетным, представлять Партнеру Акт по форме согласно приложению 2 к настоящей оферте с отражением в нем суммы, списанной с текущего счета Партнера (перечисленной Партнером) в счет оплаты вознаграждения банка в отчетном периоде, даты списания и ставки и суммы НДС. Акт направляется на бумажном носителе в адрес Партнера через РУП </w:t>
      </w:r>
      <w:r w:rsidR="00662519">
        <w:rPr>
          <w:rFonts w:ascii="Times New Roman" w:eastAsiaTheme="minorEastAsia" w:hAnsi="Times New Roman" w:cs="Times New Roman"/>
          <w:kern w:val="0"/>
          <w:sz w:val="28"/>
          <w:szCs w:val="28"/>
          <w:lang w:eastAsia="ru-RU"/>
          <w14:ligatures w14:val="none"/>
        </w:rPr>
        <w:t>«</w:t>
      </w:r>
      <w:proofErr w:type="spellStart"/>
      <w:r w:rsidRPr="00662519">
        <w:rPr>
          <w:rFonts w:ascii="Times New Roman" w:eastAsiaTheme="minorEastAsia" w:hAnsi="Times New Roman" w:cs="Times New Roman"/>
          <w:kern w:val="0"/>
          <w:sz w:val="28"/>
          <w:szCs w:val="28"/>
          <w:lang w:eastAsia="ru-RU"/>
          <w14:ligatures w14:val="none"/>
        </w:rPr>
        <w:t>Белпочта</w:t>
      </w:r>
      <w:proofErr w:type="spellEnd"/>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заказным письмом с обратным уведомлением по адресу, указанному Партнером в Заявлении, либо иным способом, обеспечивающим сохранность и достоверность передаваемого Акта;</w:t>
      </w:r>
    </w:p>
    <w:p w14:paraId="614C1043" w14:textId="4299C309"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15.8. приостановить/прекратить выдачу кредитов на условиях, предусмотренных настоящим Соглашением о сотрудничестве, в случае приостановления/прекращения действия программы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ШиреКруг</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по решению уполномоченного коллегиального органа банка;</w:t>
      </w:r>
    </w:p>
    <w:p w14:paraId="54FE97CC"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15.9. подключить Партнера и (или) Клиентов к ЭТП при получении соответствующего запроса;</w:t>
      </w:r>
    </w:p>
    <w:p w14:paraId="454CF48E"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15.10. оказывать консультационную поддержку Партнеру и (или) Клиентам при подключении и регистрации на ЭТП;</w:t>
      </w:r>
    </w:p>
    <w:p w14:paraId="4BCDC5B8"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15.11. в случае одновременного расторжения Соглашения о сотрудничестве и закрытии текущего счета заблокировать учетную запись Партнера на ЭТП.</w:t>
      </w:r>
    </w:p>
    <w:p w14:paraId="63CAA9A4"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16. Партнер обязуется:</w:t>
      </w:r>
    </w:p>
    <w:p w14:paraId="70DAD94F"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16.1. открыть в банке текущий счет;</w:t>
      </w:r>
    </w:p>
    <w:p w14:paraId="351FCFFA"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lastRenderedPageBreak/>
        <w:t>16.2. информировать Клиентов о возможности приобретения товаров (выполнения работ, оказания услуг) с привлечением кредита банка и об общих условиях получения такого кредита;</w:t>
      </w:r>
    </w:p>
    <w:p w14:paraId="16DD5EC9"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16.3. выписывать и предоставлять Клиентам счета-фактуры, товарно-транспортные (товарные) накладные, договоры на выполнение работ (оказание услуг) и (или) акты выполненных работ (оказанных услуг) на оплату товаров (работ, услуг), приобретаемых с привлечением кредита банка.</w:t>
      </w:r>
    </w:p>
    <w:p w14:paraId="5A7641A4"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Условием заключения кредитного договора может являться предъявление Клиентом банку оформленных Партнером реестров товарно-транспортных (товарных) накладных, приемно-сдаточных актов (других аналогичных документов) и иных форм первичных учетных документов, предусмотренных Партнером в соответствии с требованиями законодательства, подтверждающих факт передачи товара (выполнения работ, оказания услуг). При этом банк, как правило, предоставляет кредит в сроки не позднее срока оплаты товара (работ, услуг) согласно договору, заключенному между Клиентом и Партнером;</w:t>
      </w:r>
    </w:p>
    <w:p w14:paraId="5CF2776D"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16.4. направлять Клиентов в банк для получения информации об условиях кредитования и оформления необходимых для получения кредита документов;</w:t>
      </w:r>
    </w:p>
    <w:p w14:paraId="5F183036" w14:textId="416E2F00"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16.5. уплачивать вознаграждение банку в размере, указанном в Заявлении;</w:t>
      </w:r>
    </w:p>
    <w:p w14:paraId="6412C9FC" w14:textId="21F4AD8C" w:rsidR="006E7572" w:rsidRPr="00662519" w:rsidRDefault="00F450DF"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16.6</w:t>
      </w:r>
      <w:r w:rsidR="006E7572" w:rsidRPr="00662519">
        <w:rPr>
          <w:rFonts w:ascii="Times New Roman" w:eastAsiaTheme="minorEastAsia" w:hAnsi="Times New Roman" w:cs="Times New Roman"/>
          <w:kern w:val="0"/>
          <w:sz w:val="28"/>
          <w:szCs w:val="28"/>
          <w:lang w:eastAsia="ru-RU"/>
          <w14:ligatures w14:val="none"/>
        </w:rPr>
        <w:t>. направить в банк письменное уведомление за подписью уполномоченного лица в течение 3 (трех) рабочих дней со дня реорганизации, изменения подчиненности, внесения изменений и (или) дополнений в учредительные документы Партнера в случае изменения своего места нахождения и в месячный срок со дня возникновения указанных случаев предоставить в банк новые необходимые документы, предусмотренные законодательством.</w:t>
      </w:r>
    </w:p>
    <w:p w14:paraId="681F7F91"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В противном случае вся корреспонденция, направляемая по ранее указанному в Заявлении адресу, считается надлежаще направленной;</w:t>
      </w:r>
    </w:p>
    <w:p w14:paraId="1B6DC1DC" w14:textId="1F1664A7" w:rsidR="006E7572" w:rsidRPr="00662519" w:rsidRDefault="00F450DF"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16.7</w:t>
      </w:r>
      <w:r w:rsidR="006E7572" w:rsidRPr="00662519">
        <w:rPr>
          <w:rFonts w:ascii="Times New Roman" w:eastAsiaTheme="minorEastAsia" w:hAnsi="Times New Roman" w:cs="Times New Roman"/>
          <w:kern w:val="0"/>
          <w:sz w:val="28"/>
          <w:szCs w:val="28"/>
          <w:lang w:eastAsia="ru-RU"/>
          <w14:ligatures w14:val="none"/>
        </w:rPr>
        <w:t>. принять от банка Акт не позднее 10-го рабочего дня месяца, в котором получен Акт, подписать его и направить в банк. При наличии у Партнера возражений направить их в банк в этот же срок и подписать новый Акт, составленный банком с учетом возражений. Срок подписания Акта с учетом возражений Партнера устанавливается в течение двух банковских дней с момента получения последнего;</w:t>
      </w:r>
    </w:p>
    <w:p w14:paraId="4EF15662" w14:textId="208BB36E"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16.</w:t>
      </w:r>
      <w:r w:rsidR="00F450DF" w:rsidRPr="00662519">
        <w:rPr>
          <w:rFonts w:ascii="Times New Roman" w:eastAsiaTheme="minorEastAsia" w:hAnsi="Times New Roman" w:cs="Times New Roman"/>
          <w:kern w:val="0"/>
          <w:sz w:val="28"/>
          <w:szCs w:val="28"/>
          <w:lang w:eastAsia="ru-RU"/>
          <w14:ligatures w14:val="none"/>
        </w:rPr>
        <w:t>8</w:t>
      </w:r>
      <w:r w:rsidRPr="00662519">
        <w:rPr>
          <w:rFonts w:ascii="Times New Roman" w:eastAsiaTheme="minorEastAsia" w:hAnsi="Times New Roman" w:cs="Times New Roman"/>
          <w:kern w:val="0"/>
          <w:sz w:val="28"/>
          <w:szCs w:val="28"/>
          <w:lang w:eastAsia="ru-RU"/>
          <w14:ligatures w14:val="none"/>
        </w:rPr>
        <w:t>. самостоятельно не реже одного раза в три дня знакомиться с информацией, размещенной на корпоративном сайте банка, в том числе с условиями настоящей оферты;</w:t>
      </w:r>
    </w:p>
    <w:p w14:paraId="483CBA73" w14:textId="16704157" w:rsidR="00322323" w:rsidRPr="00662519" w:rsidRDefault="00F450DF" w:rsidP="00322323">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16.9</w:t>
      </w:r>
      <w:r w:rsidR="006E7572" w:rsidRPr="00662519">
        <w:rPr>
          <w:rFonts w:ascii="Times New Roman" w:eastAsiaTheme="minorEastAsia" w:hAnsi="Times New Roman" w:cs="Times New Roman"/>
          <w:kern w:val="0"/>
          <w:sz w:val="28"/>
          <w:szCs w:val="28"/>
          <w:lang w:eastAsia="ru-RU"/>
          <w14:ligatures w14:val="none"/>
        </w:rPr>
        <w:t>. информировать банк об изменении реквизитов текущего счета, на который перечисляются денежные средства при предоставлении кредита и с которого списывается вознаграждение банку, путем направления соответствующего письменного уведомления либо направлением электронного сообщения посредством СДБО;</w:t>
      </w:r>
      <w:r w:rsidR="00322323" w:rsidRPr="00662519">
        <w:rPr>
          <w:rFonts w:ascii="Times New Roman" w:eastAsiaTheme="minorEastAsia" w:hAnsi="Times New Roman" w:cs="Times New Roman"/>
          <w:kern w:val="0"/>
          <w:sz w:val="28"/>
          <w:szCs w:val="28"/>
          <w:lang w:eastAsia="ru-RU"/>
          <w14:ligatures w14:val="none"/>
        </w:rPr>
        <w:tab/>
      </w:r>
    </w:p>
    <w:p w14:paraId="2BDA6E8B" w14:textId="6A7647EC" w:rsidR="006E7572" w:rsidRPr="00662519" w:rsidRDefault="006E7572" w:rsidP="00322323">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sz w:val="28"/>
          <w:szCs w:val="28"/>
          <w:lang w:eastAsia="ru-RU"/>
          <w14:ligatures w14:val="none"/>
        </w:rPr>
        <w:t>16.1</w:t>
      </w:r>
      <w:r w:rsidR="00F450DF" w:rsidRPr="00662519">
        <w:rPr>
          <w:rFonts w:ascii="Times New Roman" w:eastAsiaTheme="minorEastAsia" w:hAnsi="Times New Roman" w:cs="Times New Roman"/>
          <w:sz w:val="28"/>
          <w:szCs w:val="28"/>
          <w:lang w:eastAsia="ru-RU"/>
          <w14:ligatures w14:val="none"/>
        </w:rPr>
        <w:t>0</w:t>
      </w:r>
      <w:r w:rsidRPr="00662519">
        <w:rPr>
          <w:rFonts w:ascii="Times New Roman" w:eastAsiaTheme="minorEastAsia" w:hAnsi="Times New Roman" w:cs="Times New Roman"/>
          <w:sz w:val="28"/>
          <w:szCs w:val="28"/>
          <w:lang w:eastAsia="ru-RU"/>
          <w14:ligatures w14:val="none"/>
        </w:rPr>
        <w:t xml:space="preserve">. подключиться к ЭТП и заполнить витрину реализуемых товаров товарными позициями из межведомственной распределенной информационной системы </w:t>
      </w:r>
      <w:r w:rsidR="00662519">
        <w:rPr>
          <w:rFonts w:ascii="Times New Roman" w:eastAsiaTheme="minorEastAsia" w:hAnsi="Times New Roman" w:cs="Times New Roman"/>
          <w:sz w:val="28"/>
          <w:szCs w:val="28"/>
          <w:lang w:eastAsia="ru-RU"/>
          <w14:ligatures w14:val="none"/>
        </w:rPr>
        <w:t>«</w:t>
      </w:r>
      <w:r w:rsidRPr="00662519">
        <w:rPr>
          <w:rFonts w:ascii="Times New Roman" w:eastAsiaTheme="minorEastAsia" w:hAnsi="Times New Roman" w:cs="Times New Roman"/>
          <w:sz w:val="28"/>
          <w:szCs w:val="28"/>
          <w:lang w:eastAsia="ru-RU"/>
          <w14:ligatures w14:val="none"/>
        </w:rPr>
        <w:t>Банк данных электронных паспортов товаров</w:t>
      </w:r>
      <w:r w:rsidR="00662519">
        <w:rPr>
          <w:rFonts w:ascii="Times New Roman" w:eastAsiaTheme="minorEastAsia" w:hAnsi="Times New Roman" w:cs="Times New Roman"/>
          <w:sz w:val="28"/>
          <w:szCs w:val="28"/>
          <w:lang w:eastAsia="ru-RU"/>
          <w14:ligatures w14:val="none"/>
        </w:rPr>
        <w:t>»</w:t>
      </w:r>
      <w:r w:rsidRPr="00662519">
        <w:rPr>
          <w:rFonts w:ascii="Times New Roman" w:eastAsiaTheme="minorEastAsia" w:hAnsi="Times New Roman" w:cs="Times New Roman"/>
          <w:sz w:val="28"/>
          <w:szCs w:val="28"/>
          <w:lang w:eastAsia="ru-RU"/>
          <w14:ligatures w14:val="none"/>
        </w:rPr>
        <w:t xml:space="preserve"> (далее </w:t>
      </w:r>
      <w:r w:rsidR="00662519">
        <w:rPr>
          <w:rFonts w:ascii="Times New Roman" w:eastAsiaTheme="minorEastAsia" w:hAnsi="Times New Roman" w:cs="Times New Roman"/>
          <w:sz w:val="28"/>
          <w:szCs w:val="28"/>
          <w:lang w:eastAsia="ru-RU"/>
          <w14:ligatures w14:val="none"/>
        </w:rPr>
        <w:t>–</w:t>
      </w:r>
      <w:r w:rsidRPr="00662519">
        <w:rPr>
          <w:rFonts w:ascii="Times New Roman" w:eastAsiaTheme="minorEastAsia" w:hAnsi="Times New Roman" w:cs="Times New Roman"/>
          <w:sz w:val="28"/>
          <w:szCs w:val="28"/>
          <w:lang w:eastAsia="ru-RU"/>
          <w14:ligatures w14:val="none"/>
        </w:rPr>
        <w:t xml:space="preserve"> </w:t>
      </w:r>
      <w:proofErr w:type="spellStart"/>
      <w:r w:rsidRPr="00662519">
        <w:rPr>
          <w:rFonts w:ascii="Times New Roman" w:eastAsiaTheme="minorEastAsia" w:hAnsi="Times New Roman" w:cs="Times New Roman"/>
          <w:sz w:val="28"/>
          <w:szCs w:val="28"/>
          <w:lang w:val="en-US" w:eastAsia="ru-RU"/>
          <w14:ligatures w14:val="none"/>
        </w:rPr>
        <w:t>ePASS</w:t>
      </w:r>
      <w:proofErr w:type="spellEnd"/>
      <w:r w:rsidRPr="00662519">
        <w:rPr>
          <w:rFonts w:ascii="Times New Roman" w:eastAsiaTheme="minorEastAsia" w:hAnsi="Times New Roman" w:cs="Times New Roman"/>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w:t>
      </w:r>
    </w:p>
    <w:p w14:paraId="75CF89BC"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17. Банк имеет право:</w:t>
      </w:r>
    </w:p>
    <w:p w14:paraId="35E3D6D3"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lastRenderedPageBreak/>
        <w:t>17.1. в случае неисполнения (ненадлежащего исполнения) условий Соглашения о сотрудничестве со стороны Партнера приостановить/прекратить выдачу кредитов на условиях, предусмотренных настоящей офертой;</w:t>
      </w:r>
    </w:p>
    <w:p w14:paraId="00B53B4A"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17.2. в одностороннем порядке приостановить информирование и прием от Клиентов пакетов документов на получение кредитов в рамках настоящего Соглашения о сотрудничестве в случае неисполнения (ненадлежащего исполнения) Партнером обязательств, предусмотренных настоящим Соглашением о сотрудничестве;</w:t>
      </w:r>
    </w:p>
    <w:p w14:paraId="43B0492B" w14:textId="6D4A3134"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17.3. в одностороннем порядке изменять размер вознаграждения банка с предварительным уведомлением Партнера путем размещения уведомления на корпоративном веб-сайте банка по адресу www.belapb.by в подразделе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Партнерская программа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ШиреКруг</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разделов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Микро и малому бизнесу</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и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Крупному и крупнейшему бизнесу</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за 3 (три) рабочих дня до даты вступления изменений в силу с указанием реквизитов документа, на основании которого изменяется размер вознаграждения, и даты начала действия нового размера вознаграждения.</w:t>
      </w:r>
    </w:p>
    <w:p w14:paraId="1137D481"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При этом заключения отдельного соглашения к настоящему Соглашению о сотрудничестве не требуется.</w:t>
      </w:r>
    </w:p>
    <w:p w14:paraId="226DF2F0"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18. Партнер имеет право:</w:t>
      </w:r>
    </w:p>
    <w:p w14:paraId="6F0DB375"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18.1. получать от банка необходимую информацию для реализации Соглашения о сотрудничестве с соблюдением законодательства о банковской и иной охраняемой законом тайне и требований Национального банка к раскрытию информации;</w:t>
      </w:r>
    </w:p>
    <w:p w14:paraId="5621C97D"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bookmarkStart w:id="4" w:name="Par375"/>
      <w:bookmarkEnd w:id="4"/>
      <w:r w:rsidRPr="00662519">
        <w:rPr>
          <w:rFonts w:ascii="Times New Roman" w:eastAsiaTheme="minorEastAsia" w:hAnsi="Times New Roman" w:cs="Times New Roman"/>
          <w:kern w:val="0"/>
          <w:sz w:val="28"/>
          <w:szCs w:val="28"/>
          <w:lang w:eastAsia="ru-RU"/>
          <w14:ligatures w14:val="none"/>
        </w:rPr>
        <w:t>18.2. в случае несогласия с изменением размера вознаграждения банка расторгнуть Соглашение о сотрудничестве путем направления в банк письменного уведомления о расторжении Соглашения о сотрудничестве до вступления в силу указанных изменений в порядке, установленном настоящей офертой, после уплаты банку вознаграждения в размере, действующем на дату прекращения Соглашения о сотрудничестве;</w:t>
      </w:r>
    </w:p>
    <w:p w14:paraId="09679308"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18.4. получать консультационную поддержку при подключении и использовании ЭТП.</w:t>
      </w:r>
    </w:p>
    <w:p w14:paraId="071F8F07"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19. Стороны обязуются:</w:t>
      </w:r>
    </w:p>
    <w:p w14:paraId="60BEA54E"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19.1. соблюдать принятые на себя по Соглашению о сотрудничестве обязательства;</w:t>
      </w:r>
    </w:p>
    <w:p w14:paraId="0CD89029"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19.2. при необходимости производить сверку сумм оплаченного вознаграждения, перечисленного по Соглашению о сотрудничестве. Если при сверке будут выявлены несоответствия, поставить об этом в известность другую Сторону. При этом Стороны принимают необходимые меры для устранения обнаруженных несоответствий в зависимости от причины их возникновения;</w:t>
      </w:r>
    </w:p>
    <w:p w14:paraId="6B1F1ACE"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19.3. не предпринимать действий (не допускать бездействия), которые могут причинить ущерб репутации и/или имущественный вред другой Стороне;</w:t>
      </w:r>
    </w:p>
    <w:p w14:paraId="1AF95012" w14:textId="77777777" w:rsidR="007D0165"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19.4. в случае изменения перечней, наименований, контактных телефонов банка и (или) Партнера информировать об этом друг друга путем направления соответствующего письменного уведомления либо направлением электронного сообщения посредством СДБО.</w:t>
      </w:r>
    </w:p>
    <w:p w14:paraId="29A725F3" w14:textId="77777777" w:rsidR="007D0165" w:rsidRPr="00662519" w:rsidRDefault="007D0165"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p>
    <w:p w14:paraId="7FF0A15B" w14:textId="69818A65" w:rsidR="006E7572" w:rsidRPr="00662519" w:rsidRDefault="006E7572" w:rsidP="007D0165">
      <w:pPr>
        <w:widowControl w:val="0"/>
        <w:autoSpaceDE w:val="0"/>
        <w:autoSpaceDN w:val="0"/>
        <w:adjustRightInd w:val="0"/>
        <w:spacing w:after="0" w:line="240" w:lineRule="auto"/>
        <w:ind w:firstLine="540"/>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ГЛАВА 5</w:t>
      </w:r>
    </w:p>
    <w:p w14:paraId="4D6B1B17" w14:textId="77777777" w:rsidR="006E7572" w:rsidRPr="00662519"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ВОЗНАГРАЖДЕНИЕ И ПОРЯДОК РАСЧЕТОВ</w:t>
      </w:r>
    </w:p>
    <w:p w14:paraId="20FB2516" w14:textId="77777777" w:rsidR="006E7572" w:rsidRPr="00662519"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5DCA8DC3" w14:textId="42EDCF49"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20. Партнер в соответствии с условиями Соглашения о сотрудничестве уплачивает банку вознаграждение в рамках программы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ШиреКруг</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Сумма вознаграждения, уплачиваемая Партнером в пользу банка, рассчитывается как процент от общей суммы кредитных средств, перечисленных на текущий счет Партнера в рамках заключенного с Клиентом кредитного договора, указанный в Заявлении. В сумму вознаграждения включен НДС по ставке 20%.</w:t>
      </w:r>
    </w:p>
    <w:p w14:paraId="1DE32E58"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21. Оплата вознаграждения (с учетом НДС) осуществляется путем списания банком денежных средств платежным ордером с текущего счета, указанного в Заявлении, в том числе в счет неотложных нужд, в день зачисления денежных средств за приобретаемый Клиентом товар (выполненную работу, оказанную услугу) либо в иные сроки, но не позднее последнего рабочего дня текущего месяца.</w:t>
      </w:r>
    </w:p>
    <w:p w14:paraId="508359F1"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В случае уплаты вознаграждения в иные сроки, кроме дня зачисления денежных средств за приобретаемый Клиентом товар (выполненную работу, оказанную услугу), при расчете вознаграждения применяется процент, действующий на дату зачисления денежных средств за приобретаемый Клиентом товар (выполненную работу, оказанную услугу).</w:t>
      </w:r>
    </w:p>
    <w:p w14:paraId="5B03005B"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22. В случае отсутствия денежных средств на текущем счете Партнера (невозможности уплаты вознаграждения) оплата вознаграждения осуществляется в иные сроки, но не позднее последнего рабочего дня текущего месяца Партнером самостоятельно платежным поручением с текущих (расчетных) банковских счетов, открытых в банке либо в иных банках (при их наличии), в том числе в счет неотложных нужд.</w:t>
      </w:r>
    </w:p>
    <w:p w14:paraId="05F69469" w14:textId="77777777" w:rsidR="005B34C4"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При неисполнении (ненадлежащем исполнении) обязательств по уплате вознаграждения в установленный срок в первый рабочий день, следующий за отчетным месяцем, банк отражает задолженность по вознаграждению на счете по учету просроченных комиссионных доходов.</w:t>
      </w:r>
    </w:p>
    <w:p w14:paraId="46E76FBF" w14:textId="3319F5C7" w:rsidR="006E7572" w:rsidRPr="00662519" w:rsidRDefault="006E7572" w:rsidP="005B34C4">
      <w:pPr>
        <w:widowControl w:val="0"/>
        <w:autoSpaceDE w:val="0"/>
        <w:autoSpaceDN w:val="0"/>
        <w:adjustRightInd w:val="0"/>
        <w:spacing w:before="240" w:after="0" w:line="240" w:lineRule="auto"/>
        <w:ind w:firstLine="540"/>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ГЛАВА 6</w:t>
      </w:r>
    </w:p>
    <w:p w14:paraId="37B6CEED" w14:textId="77777777" w:rsidR="006E7572" w:rsidRPr="00662519" w:rsidRDefault="006E7572" w:rsidP="005B34C4">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ОТВЕТСТВЕННОСТЬ СТОРОН. ОБСТОЯТЕЛЬСТВА НЕПРЕОДОЛИМОЙ СИЛЫ</w:t>
      </w:r>
    </w:p>
    <w:p w14:paraId="7B2D1A15" w14:textId="77777777" w:rsidR="006E7572" w:rsidRPr="00662519"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0C4E9C7B"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23. За ненадлежащее исполнение обязательств по Соглашению о сотрудничестве Стороны несут ответственность в соответствии с законодательством.</w:t>
      </w:r>
    </w:p>
    <w:p w14:paraId="3ED5D01C"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24. Стороны освобождаются от ответственности за частичное или полное неисполнение обязательств по Соглашению о сотрудничестве, если таковое явилось следствием действия обстоятельств непреодолимой силы, возникших после вступления его в силу.</w:t>
      </w:r>
    </w:p>
    <w:p w14:paraId="2B9D8935"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25. К обстоятельствам непреодолимой силы относятся события, на которые Стороны не могут оказать влияние, такие как стихийные бедствия, эпидемия, пожар, военные действия, а также принятие актов законодательства, делающих </w:t>
      </w:r>
      <w:r w:rsidRPr="00662519">
        <w:rPr>
          <w:rFonts w:ascii="Times New Roman" w:eastAsiaTheme="minorEastAsia" w:hAnsi="Times New Roman" w:cs="Times New Roman"/>
          <w:kern w:val="0"/>
          <w:sz w:val="28"/>
          <w:szCs w:val="28"/>
          <w:lang w:eastAsia="ru-RU"/>
          <w14:ligatures w14:val="none"/>
        </w:rPr>
        <w:lastRenderedPageBreak/>
        <w:t>невозможным исполнение Сторонами своих обязательств по Соглашению о сотрудничестве.</w:t>
      </w:r>
    </w:p>
    <w:p w14:paraId="55A57139"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26. Сторона, пострадавшая от влияния обязательств непреодолимой силы, в кратчайший срок с момента наступления и прекращения действия таких обстоятельств информирует другую Сторону, а также прилагает все усилия (все возможные действия) для скорейшей ликвидации действия обстоятельств непреодолимой силы и их последствий.</w:t>
      </w:r>
    </w:p>
    <w:p w14:paraId="46F56FAC"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27. Сторона, ссылающаяся на действие обстоятельств непреодолимой силы, по письменному требованию другой Стороны обязана подтвердить наличие и продолжительность действия указанных обстоятельств соответствующим документом компетентного государственного органа.</w:t>
      </w:r>
    </w:p>
    <w:p w14:paraId="35E7CA5A" w14:textId="77777777" w:rsidR="005B34C4"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28. Срок исполнения соответствующих обязательств по Соглашению о сотрудничестве отодвигается соразмерно сроку действия обстоятельств непреодолимой силы.</w:t>
      </w:r>
    </w:p>
    <w:p w14:paraId="4D9DFE44" w14:textId="51EE16A6" w:rsidR="006E7572" w:rsidRPr="00662519" w:rsidRDefault="006E7572" w:rsidP="005B34C4">
      <w:pPr>
        <w:widowControl w:val="0"/>
        <w:autoSpaceDE w:val="0"/>
        <w:autoSpaceDN w:val="0"/>
        <w:adjustRightInd w:val="0"/>
        <w:spacing w:before="240" w:after="0" w:line="240" w:lineRule="auto"/>
        <w:ind w:firstLine="540"/>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ГЛАВА 7</w:t>
      </w:r>
    </w:p>
    <w:p w14:paraId="41304DD8" w14:textId="77777777" w:rsidR="006E7572" w:rsidRPr="00662519" w:rsidRDefault="006E7572" w:rsidP="005B34C4">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УРЕГУЛИРОВАНИЕ СПОРОВ. СРОК ДЕЙСТВИЯ И УСЛОВИЯ ПРЕКРАЩЕНИЯ СОГЛАШЕНИЯ О СОТРУДНИЧЕСТВЕ</w:t>
      </w:r>
    </w:p>
    <w:p w14:paraId="75273AD2" w14:textId="77777777" w:rsidR="006E7572" w:rsidRPr="00662519"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7D0884F1"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29. Стороны принимают все меры к разрешению споров и претензий, возникших в связи с неисполнением или ненадлежащим исполнением настоящего Соглашения о сотрудничестве путем переговоров.</w:t>
      </w:r>
    </w:p>
    <w:p w14:paraId="4AE11F17"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30. Соглашение о сотрудничестве заключается на неопределенный срок и действует до полного исполнения Сторонами своих обязательств.</w:t>
      </w:r>
    </w:p>
    <w:p w14:paraId="397293D7"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31. Соглашение о сотрудничестве может быть прекращено по соглашению Сторон, а также по инициативе любой из Сторон при условии письменного уведомления об этом другой Стороны не менее чем за один месяц до предполагаемой даты прекращения Соглашения о сотрудничестве, за исключением случаев, предусмотренных в пункте 13, подпункте 18.2 пункта 18 настоящей оферты.</w:t>
      </w:r>
    </w:p>
    <w:p w14:paraId="7B9E7AD0"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32. В случае прекращения Соглашения о сотрудничестве все обязательства Сторон, возникшие в период его действия, продолжают действовать до их исполнения в порядке, установленном Соглашением о сотрудничестве.</w:t>
      </w:r>
    </w:p>
    <w:p w14:paraId="09DA8A5B" w14:textId="77777777" w:rsidR="006E7572" w:rsidRPr="00662519"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8"/>
          <w:szCs w:val="28"/>
          <w:lang w:eastAsia="ru-RU"/>
          <w14:ligatures w14:val="none"/>
        </w:rPr>
      </w:pPr>
      <w:bookmarkStart w:id="5" w:name="_Hlk178838491"/>
      <w:r w:rsidRPr="00662519">
        <w:rPr>
          <w:rFonts w:ascii="Times New Roman" w:eastAsiaTheme="minorEastAsia" w:hAnsi="Times New Roman" w:cs="Times New Roman"/>
          <w:kern w:val="0"/>
          <w:sz w:val="28"/>
          <w:szCs w:val="28"/>
          <w:lang w:eastAsia="ru-RU"/>
          <w14:ligatures w14:val="none"/>
        </w:rPr>
        <w:t>32-1. Сторона не несет имущественной ответственности за неисполнение или ненадлежащее исполнение обязательств по настоящему Соглашению о сотрудничестве, если докажет, что их надлежащее исполнение стало невозможным вследствие действия возникших после заключения Соглашения о сотрудничестве чрезвычайных и непредотвратимых при данных условиях обстоятельств (форс-мажор): стихийных бедствий (землетрясения, наводнения, ураганы и др.), аварий и катастроф, эпидемий, войн и военных действий, гражданских беспорядков, забастовок, блокад и эмбарго, террористических актов, принудительного отчуждения всего или существенной части имущества Сторон (за исключением обстоятельств, относящихся к коммерческому риску).</w:t>
      </w:r>
    </w:p>
    <w:p w14:paraId="1FFA843A" w14:textId="77777777" w:rsidR="006E7572" w:rsidRPr="00662519" w:rsidRDefault="006E7572" w:rsidP="006E7572">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lastRenderedPageBreak/>
        <w:t>Если любое из перечисленных выше обстоятельств непосредственно повлияло на исполнение обязательства в срок, установленный в настоящем Соглашении о сотрудничестве, этот срок соразмерно отодвигается на время действия соответствующего обстоятельства.</w:t>
      </w:r>
    </w:p>
    <w:p w14:paraId="68AF5D44" w14:textId="77777777" w:rsidR="006E7572" w:rsidRPr="00662519" w:rsidRDefault="006E7572" w:rsidP="006E7572">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Сторона, для которой стало невозможным исполнение обязательства ввиду форс-мажора, обязана немедленно и в любом случае не позднее 30 (тридцати) календарных дней от даты его наступления в письменной форме посредством направления заказного почтового отправления уведомить другую Сторону о наступлении, предполагаемом сроке действия и прекращения форс-мажора. Факты, изложенные в уведомлении, должны быть подтверждены документом соответствующей торгово-промышленной палаты или иным компетентным государственным органом по месту возникновения форс-мажорных обстоятельств.</w:t>
      </w:r>
    </w:p>
    <w:p w14:paraId="2A99DC63" w14:textId="77777777" w:rsidR="006E7572" w:rsidRPr="00662519" w:rsidRDefault="006E7572" w:rsidP="006E7572">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Неуведомление или несвоевременное уведомление Стороной о форс-мажоре, непосредственно повлиявшем на исполнение обязательства в срок, установленный настоящим Соглашением о сотрудничестве, лишает такую Сторону права ссылаться на форс-мажорное обстоятельство как на основание, освобождающее от ответственности за неисполнение или ненадлежащее исполнение обязательств по настоящему Соглашению о сотрудничестве.</w:t>
      </w:r>
    </w:p>
    <w:p w14:paraId="0825E245" w14:textId="77777777" w:rsidR="007D0165" w:rsidRPr="00662519" w:rsidRDefault="006E7572" w:rsidP="007D0165">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Если форс-мажор имеет место более 30 (тридцати) календарных дней Стороны должны путем переговоров договориться о дальнейших действиях в рамках настоящего Соглашения о сотрудничестве. Если Стороны не смогут найти разумный выход, любая из Сторон имеет право обратиться в суд для разрешения конфликта.</w:t>
      </w:r>
      <w:bookmarkEnd w:id="5"/>
    </w:p>
    <w:p w14:paraId="5B32A78B" w14:textId="77777777" w:rsidR="007D0165" w:rsidRPr="00662519" w:rsidRDefault="007D0165" w:rsidP="007D0165">
      <w:pPr>
        <w:spacing w:after="0" w:line="240" w:lineRule="auto"/>
        <w:rPr>
          <w:rFonts w:ascii="Times New Roman" w:eastAsiaTheme="minorEastAsia" w:hAnsi="Times New Roman" w:cs="Times New Roman"/>
          <w:kern w:val="0"/>
          <w:sz w:val="28"/>
          <w:szCs w:val="28"/>
          <w:lang w:eastAsia="ru-RU"/>
          <w14:ligatures w14:val="none"/>
        </w:rPr>
      </w:pPr>
    </w:p>
    <w:p w14:paraId="3D30ED51" w14:textId="30662F55" w:rsidR="006E7572" w:rsidRPr="00662519" w:rsidRDefault="006E7572" w:rsidP="007D0165">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ГЛАВА 8</w:t>
      </w:r>
    </w:p>
    <w:p w14:paraId="190D1598" w14:textId="77777777" w:rsidR="006E7572" w:rsidRPr="00662519"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ДОПОЛНИТЕЛЬНЫЕ УСЛОВИЯ</w:t>
      </w:r>
    </w:p>
    <w:p w14:paraId="2602218A" w14:textId="77777777" w:rsidR="006E7572" w:rsidRPr="00662519"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3ACD8340"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33. При заключении Соглашения о сотрудничестве Партнер подтверждает, что он надлежащим образом ознакомлен и согласен с условиями настоящей оферты.</w:t>
      </w:r>
    </w:p>
    <w:p w14:paraId="7930F91A" w14:textId="77777777" w:rsidR="006E7572" w:rsidRPr="00662519"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34. При решении не урегулированных Соглашением о сотрудничестве вопросов Стороны руководствуются законодательством.</w:t>
      </w:r>
    </w:p>
    <w:p w14:paraId="66D145E4" w14:textId="77777777" w:rsidR="006E7572" w:rsidRPr="00662519" w:rsidRDefault="006E7572" w:rsidP="00C125CA">
      <w:pPr>
        <w:widowControl w:val="0"/>
        <w:autoSpaceDE w:val="0"/>
        <w:autoSpaceDN w:val="0"/>
        <w:adjustRightInd w:val="0"/>
        <w:spacing w:after="0" w:line="240" w:lineRule="auto"/>
        <w:ind w:firstLine="567"/>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35. Возврат денежных средств за товар (работу, услуг) ненадлежащего качества, приобретенный Клиентом за счет кредита банка, осуществляется в порядке, не противоречащем законодательству.</w:t>
      </w:r>
    </w:p>
    <w:p w14:paraId="2DD0733D" w14:textId="77777777" w:rsidR="006E7572" w:rsidRPr="00662519"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8"/>
          <w:szCs w:val="28"/>
          <w14:ligatures w14:val="none"/>
        </w:rPr>
      </w:pPr>
      <w:r w:rsidRPr="00662519">
        <w:rPr>
          <w:rFonts w:ascii="Times New Roman" w:eastAsiaTheme="minorEastAsia" w:hAnsi="Times New Roman" w:cs="Times New Roman"/>
          <w:kern w:val="0"/>
          <w:sz w:val="28"/>
          <w:szCs w:val="28"/>
          <w:lang w:eastAsia="ru-RU"/>
          <w14:ligatures w14:val="none"/>
        </w:rPr>
        <w:t xml:space="preserve">35-1. </w:t>
      </w:r>
      <w:r w:rsidRPr="00662519">
        <w:rPr>
          <w:rFonts w:ascii="Times New Roman" w:eastAsiaTheme="minorEastAsia" w:hAnsi="Times New Roman" w:cs="Times New Roman"/>
          <w:kern w:val="0"/>
          <w:sz w:val="28"/>
          <w:szCs w:val="28"/>
          <w14:ligatures w14:val="none"/>
        </w:rPr>
        <w:t>Любое сообщение, уведомление, извещение, требование банка, предусмотренное настоящим Соглашением о сотрудничестве (далее – уведомление банка), направляется (адресуется) в письменной форме по выбору банка одним или несколькими предусмотренными в настоящем пункте способами:</w:t>
      </w:r>
    </w:p>
    <w:p w14:paraId="30E1BC75" w14:textId="77777777" w:rsidR="006E7572" w:rsidRPr="00662519"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8"/>
          <w:szCs w:val="28"/>
          <w14:ligatures w14:val="none"/>
        </w:rPr>
      </w:pPr>
      <w:r w:rsidRPr="00662519">
        <w:rPr>
          <w:rFonts w:ascii="Times New Roman" w:eastAsiaTheme="minorEastAsia" w:hAnsi="Times New Roman" w:cs="Times New Roman"/>
          <w:kern w:val="0"/>
          <w:sz w:val="28"/>
          <w:szCs w:val="28"/>
          <w14:ligatures w14:val="none"/>
        </w:rPr>
        <w:t>на бумажном носителе, при этом, если не предусмотрено иное, оно может направляться с использованием курьерской или почтовой связи с уведомлением о вручении (или иным аналогичным образом с подтверждением доставки);</w:t>
      </w:r>
    </w:p>
    <w:p w14:paraId="5F07B16A" w14:textId="77777777" w:rsidR="006E7572" w:rsidRPr="00662519"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8"/>
          <w:szCs w:val="28"/>
          <w14:ligatures w14:val="none"/>
        </w:rPr>
      </w:pPr>
      <w:r w:rsidRPr="00662519">
        <w:rPr>
          <w:rFonts w:ascii="Times New Roman" w:eastAsiaTheme="minorEastAsia" w:hAnsi="Times New Roman" w:cs="Times New Roman"/>
          <w:kern w:val="0"/>
          <w:sz w:val="28"/>
          <w:szCs w:val="28"/>
          <w14:ligatures w14:val="none"/>
        </w:rPr>
        <w:t>в виде электронного сообщения, посредством СДБО или СМДО.</w:t>
      </w:r>
    </w:p>
    <w:p w14:paraId="452E1257" w14:textId="77777777" w:rsidR="006E7572" w:rsidRPr="00662519"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8"/>
          <w:szCs w:val="28"/>
          <w14:ligatures w14:val="none"/>
        </w:rPr>
      </w:pPr>
      <w:r w:rsidRPr="00662519">
        <w:rPr>
          <w:rFonts w:ascii="Times New Roman" w:eastAsiaTheme="minorEastAsia" w:hAnsi="Times New Roman" w:cs="Times New Roman"/>
          <w:kern w:val="0"/>
          <w:sz w:val="28"/>
          <w:szCs w:val="28"/>
          <w14:ligatures w14:val="none"/>
        </w:rPr>
        <w:lastRenderedPageBreak/>
        <w:t>Любое уведомление банка или иное сообщение в отношении настоящего Соглашения о сотрудничестве может быть направлено любым из способов, перечисленных выше, и считается доставленным в следующем порядке:</w:t>
      </w:r>
    </w:p>
    <w:p w14:paraId="13825D7D" w14:textId="77777777" w:rsidR="006E7572" w:rsidRPr="00662519"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8"/>
          <w:szCs w:val="28"/>
          <w14:ligatures w14:val="none"/>
        </w:rPr>
      </w:pPr>
      <w:r w:rsidRPr="00662519">
        <w:rPr>
          <w:rFonts w:ascii="Times New Roman" w:eastAsiaTheme="minorEastAsia" w:hAnsi="Times New Roman" w:cs="Times New Roman"/>
          <w:kern w:val="0"/>
          <w:sz w:val="28"/>
          <w:szCs w:val="28"/>
          <w14:ligatures w14:val="none"/>
        </w:rPr>
        <w:t>если составлено на бумажном носителе и доставлено (передано) лично или с курьером под расписку о вручении, – в момент доставки (передачи);</w:t>
      </w:r>
    </w:p>
    <w:p w14:paraId="0B493BA3" w14:textId="77777777" w:rsidR="006E7572" w:rsidRPr="00662519"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8"/>
          <w:szCs w:val="28"/>
          <w14:ligatures w14:val="none"/>
        </w:rPr>
      </w:pPr>
      <w:r w:rsidRPr="00662519">
        <w:rPr>
          <w:rFonts w:ascii="Times New Roman" w:eastAsiaTheme="minorEastAsia" w:hAnsi="Times New Roman" w:cs="Times New Roman"/>
          <w:kern w:val="0"/>
          <w:sz w:val="28"/>
          <w:szCs w:val="28"/>
          <w14:ligatures w14:val="none"/>
        </w:rPr>
        <w:t>если составлено на бумажном носителе и отправлено с использованием почтовой связи с уведомлением о вручении (или иным аналогичным образом с подтверждением доставки) – в момент вручения.</w:t>
      </w:r>
    </w:p>
    <w:p w14:paraId="13818AAC" w14:textId="77777777" w:rsidR="006E7572" w:rsidRPr="00662519"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8"/>
          <w:szCs w:val="28"/>
          <w14:ligatures w14:val="none"/>
        </w:rPr>
      </w:pPr>
      <w:r w:rsidRPr="00662519">
        <w:rPr>
          <w:rFonts w:ascii="Times New Roman" w:eastAsiaTheme="minorEastAsia" w:hAnsi="Times New Roman" w:cs="Times New Roman"/>
          <w:kern w:val="0"/>
          <w:sz w:val="28"/>
          <w:szCs w:val="28"/>
          <w14:ligatures w14:val="none"/>
        </w:rPr>
        <w:t>если отправлено с использованием СДБО или СМДО – в день отправки.</w:t>
      </w:r>
    </w:p>
    <w:p w14:paraId="6BB1B3A3" w14:textId="77777777" w:rsidR="006E7572" w:rsidRPr="00662519"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14:ligatures w14:val="none"/>
        </w:rPr>
      </w:pPr>
      <w:r w:rsidRPr="00662519">
        <w:rPr>
          <w:rFonts w:ascii="Times New Roman" w:eastAsiaTheme="minorEastAsia" w:hAnsi="Times New Roman" w:cs="Times New Roman"/>
          <w:kern w:val="0"/>
          <w:sz w:val="28"/>
          <w:szCs w:val="28"/>
          <w14:ligatures w14:val="none"/>
        </w:rPr>
        <w:t>При этом уведомления банка на бумажном носителе направляются</w:t>
      </w:r>
    </w:p>
    <w:p w14:paraId="1B45552D" w14:textId="77777777" w:rsidR="006E7572" w:rsidRPr="00662519"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14:ligatures w14:val="none"/>
        </w:rPr>
      </w:pPr>
      <w:r w:rsidRPr="00662519">
        <w:rPr>
          <w:rFonts w:ascii="Times New Roman" w:eastAsiaTheme="minorEastAsia" w:hAnsi="Times New Roman" w:cs="Times New Roman"/>
          <w:kern w:val="0"/>
          <w:sz w:val="28"/>
          <w:szCs w:val="28"/>
          <w14:ligatures w14:val="none"/>
        </w:rPr>
        <w:t>󠄀 по адресу, указанному в главе 6 настоящего Соглашения о сотрудничестве.</w:t>
      </w:r>
    </w:p>
    <w:p w14:paraId="4DE1549F" w14:textId="77777777" w:rsidR="006E7572" w:rsidRPr="00662519"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14:ligatures w14:val="none"/>
        </w:rPr>
        <w:t>󠄀 по адресу __________________________________________</w:t>
      </w:r>
      <w:r w:rsidRPr="00662519">
        <w:rPr>
          <w:rFonts w:ascii="Times New Roman" w:eastAsiaTheme="minorEastAsia" w:hAnsi="Times New Roman" w:cs="Times New Roman"/>
          <w:kern w:val="0"/>
          <w:sz w:val="28"/>
          <w:szCs w:val="28"/>
          <w:vertAlign w:val="superscript"/>
          <w14:ligatures w14:val="none"/>
        </w:rPr>
        <w:footnoteReference w:id="1"/>
      </w:r>
      <w:r w:rsidRPr="00662519">
        <w:rPr>
          <w:rFonts w:ascii="Times New Roman" w:eastAsiaTheme="minorEastAsia" w:hAnsi="Times New Roman" w:cs="Times New Roman"/>
          <w:kern w:val="0"/>
          <w:sz w:val="28"/>
          <w:szCs w:val="28"/>
          <w:lang w:eastAsia="ru-RU"/>
          <w14:ligatures w14:val="none"/>
        </w:rPr>
        <w:t>.</w:t>
      </w:r>
    </w:p>
    <w:p w14:paraId="58783738" w14:textId="77777777" w:rsidR="006E7572" w:rsidRPr="00662519"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14:ligatures w14:val="none"/>
        </w:rPr>
      </w:pPr>
      <w:r w:rsidRPr="00662519">
        <w:rPr>
          <w:rFonts w:ascii="Times New Roman" w:eastAsiaTheme="minorEastAsia" w:hAnsi="Times New Roman" w:cs="Times New Roman"/>
          <w:kern w:val="0"/>
          <w:sz w:val="28"/>
          <w:szCs w:val="28"/>
          <w14:ligatures w14:val="none"/>
        </w:rPr>
        <w:t>Если уведомление банка отправлено с использованием СДБО или СМДО после 17:00 часов, в пятницу после 15:15 или не в рабочий день, оно считается отправленным на следующий рабочий день</w:t>
      </w:r>
      <w:r w:rsidRPr="00662519">
        <w:rPr>
          <w:rFonts w:ascii="Times New Roman" w:eastAsiaTheme="minorEastAsia" w:hAnsi="Times New Roman" w:cs="Times New Roman"/>
          <w:kern w:val="0"/>
          <w:sz w:val="28"/>
          <w:szCs w:val="28"/>
          <w:vertAlign w:val="superscript"/>
          <w14:ligatures w14:val="none"/>
        </w:rPr>
        <w:footnoteReference w:id="2"/>
      </w:r>
      <w:r w:rsidRPr="00662519">
        <w:rPr>
          <w:rFonts w:ascii="Times New Roman" w:eastAsiaTheme="minorEastAsia" w:hAnsi="Times New Roman" w:cs="Times New Roman"/>
          <w:kern w:val="0"/>
          <w:sz w:val="28"/>
          <w:szCs w:val="28"/>
          <w14:ligatures w14:val="none"/>
        </w:rPr>
        <w:t>.</w:t>
      </w:r>
    </w:p>
    <w:p w14:paraId="16EB48EC" w14:textId="77777777" w:rsidR="006E7572" w:rsidRPr="00662519"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14:ligatures w14:val="none"/>
        </w:rPr>
      </w:pPr>
      <w:r w:rsidRPr="00662519">
        <w:rPr>
          <w:rFonts w:ascii="Times New Roman" w:eastAsiaTheme="minorEastAsia" w:hAnsi="Times New Roman" w:cs="Times New Roman"/>
          <w:kern w:val="0"/>
          <w:sz w:val="28"/>
          <w:szCs w:val="28"/>
          <w14:ligatures w14:val="none"/>
        </w:rPr>
        <w:t>Уведомление банка считается доставленным (врученным) и в тех случаях, если оно направлено Партнеру в виде почтового отправления (или иным аналогичным образом) или передано с использованием СДБО или СМДО, но по обстоятельствам, зависящим от Партнера, не было им получено (в том числе в связи с отсутствием Партнера, неявкой за получением уведомления банка или отказа от его получения) или Партнер не ознакомился с ним:</w:t>
      </w:r>
    </w:p>
    <w:p w14:paraId="5B593696" w14:textId="7A44EAD1" w:rsidR="006E7572" w:rsidRPr="00662519"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14:ligatures w14:val="none"/>
        </w:rPr>
      </w:pPr>
      <w:r w:rsidRPr="00662519">
        <w:rPr>
          <w:rFonts w:ascii="Times New Roman" w:eastAsiaTheme="minorEastAsia" w:hAnsi="Times New Roman" w:cs="Times New Roman"/>
          <w:kern w:val="0"/>
          <w:sz w:val="28"/>
          <w:szCs w:val="28"/>
          <w14:ligatures w14:val="none"/>
        </w:rPr>
        <w:t xml:space="preserve">в СДБО в подразделе </w:t>
      </w:r>
      <w:r w:rsidR="00662519">
        <w:rPr>
          <w:rFonts w:ascii="Times New Roman" w:eastAsiaTheme="minorEastAsia" w:hAnsi="Times New Roman" w:cs="Times New Roman"/>
          <w:kern w:val="0"/>
          <w:sz w:val="28"/>
          <w:szCs w:val="28"/>
          <w14:ligatures w14:val="none"/>
        </w:rPr>
        <w:t>«</w:t>
      </w:r>
      <w:r w:rsidRPr="00662519">
        <w:rPr>
          <w:rFonts w:ascii="Times New Roman" w:eastAsiaTheme="minorEastAsia" w:hAnsi="Times New Roman" w:cs="Times New Roman"/>
          <w:kern w:val="0"/>
          <w:sz w:val="28"/>
          <w:szCs w:val="28"/>
          <w14:ligatures w14:val="none"/>
        </w:rPr>
        <w:t>Входящие</w:t>
      </w:r>
      <w:r w:rsidR="00662519">
        <w:rPr>
          <w:rFonts w:ascii="Times New Roman" w:eastAsiaTheme="minorEastAsia" w:hAnsi="Times New Roman" w:cs="Times New Roman"/>
          <w:kern w:val="0"/>
          <w:sz w:val="28"/>
          <w:szCs w:val="28"/>
          <w14:ligatures w14:val="none"/>
        </w:rPr>
        <w:t>»</w:t>
      </w:r>
      <w:r w:rsidRPr="00662519">
        <w:rPr>
          <w:rFonts w:ascii="Times New Roman" w:eastAsiaTheme="minorEastAsia" w:hAnsi="Times New Roman" w:cs="Times New Roman"/>
          <w:kern w:val="0"/>
          <w:sz w:val="28"/>
          <w:szCs w:val="28"/>
          <w14:ligatures w14:val="none"/>
        </w:rPr>
        <w:t xml:space="preserve"> раздела </w:t>
      </w:r>
      <w:r w:rsidR="00662519">
        <w:rPr>
          <w:rFonts w:ascii="Times New Roman" w:eastAsiaTheme="minorEastAsia" w:hAnsi="Times New Roman" w:cs="Times New Roman"/>
          <w:kern w:val="0"/>
          <w:sz w:val="28"/>
          <w:szCs w:val="28"/>
          <w14:ligatures w14:val="none"/>
        </w:rPr>
        <w:t>«</w:t>
      </w:r>
      <w:r w:rsidRPr="00662519">
        <w:rPr>
          <w:rFonts w:ascii="Times New Roman" w:eastAsiaTheme="minorEastAsia" w:hAnsi="Times New Roman" w:cs="Times New Roman"/>
          <w:kern w:val="0"/>
          <w:sz w:val="28"/>
          <w:szCs w:val="28"/>
          <w14:ligatures w14:val="none"/>
        </w:rPr>
        <w:t>Переписка</w:t>
      </w:r>
      <w:r w:rsidR="00662519">
        <w:rPr>
          <w:rFonts w:ascii="Times New Roman" w:eastAsiaTheme="minorEastAsia" w:hAnsi="Times New Roman" w:cs="Times New Roman"/>
          <w:kern w:val="0"/>
          <w:sz w:val="28"/>
          <w:szCs w:val="28"/>
          <w14:ligatures w14:val="none"/>
        </w:rPr>
        <w:t>»</w:t>
      </w:r>
      <w:r w:rsidRPr="00662519">
        <w:rPr>
          <w:rFonts w:ascii="Times New Roman" w:eastAsiaTheme="minorEastAsia" w:hAnsi="Times New Roman" w:cs="Times New Roman"/>
          <w:kern w:val="0"/>
          <w:sz w:val="28"/>
          <w:szCs w:val="28"/>
          <w14:ligatures w14:val="none"/>
        </w:rPr>
        <w:t>;</w:t>
      </w:r>
    </w:p>
    <w:p w14:paraId="089002D2" w14:textId="77777777" w:rsidR="006E7572" w:rsidRPr="00662519"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14:ligatures w14:val="none"/>
        </w:rPr>
      </w:pPr>
      <w:r w:rsidRPr="00662519">
        <w:rPr>
          <w:rFonts w:ascii="Times New Roman" w:eastAsiaTheme="minorEastAsia" w:hAnsi="Times New Roman" w:cs="Times New Roman"/>
          <w:kern w:val="0"/>
          <w:sz w:val="28"/>
          <w:szCs w:val="28"/>
          <w14:ligatures w14:val="none"/>
        </w:rPr>
        <w:t>в СМДО в соответствующем разделе входящей корреспонденции в системе электронного документооборота Партнера.</w:t>
      </w:r>
    </w:p>
    <w:p w14:paraId="17C8DC1A" w14:textId="77777777" w:rsidR="006E7572" w:rsidRPr="00662519"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14:ligatures w14:val="none"/>
        </w:rPr>
      </w:pPr>
      <w:r w:rsidRPr="00662519">
        <w:rPr>
          <w:rFonts w:ascii="Times New Roman" w:eastAsiaTheme="minorEastAsia" w:hAnsi="Times New Roman" w:cs="Times New Roman"/>
          <w:kern w:val="0"/>
          <w:sz w:val="28"/>
          <w:szCs w:val="28"/>
          <w14:ligatures w14:val="none"/>
        </w:rPr>
        <w:t>Партнер несет риск последствий неполучения уведомления банка, направленного в порядке, определенном настоящим Соглашением о сотрудничестве, или неознакомления с содержанием такого уведомления.</w:t>
      </w:r>
    </w:p>
    <w:p w14:paraId="0FB09290" w14:textId="77777777" w:rsidR="006E7572" w:rsidRPr="00662519" w:rsidRDefault="006E7572" w:rsidP="007D0165">
      <w:pPr>
        <w:spacing w:after="0" w:line="240" w:lineRule="auto"/>
        <w:ind w:firstLine="708"/>
        <w:jc w:val="both"/>
        <w:rPr>
          <w:rFonts w:ascii="Times New Roman" w:eastAsiaTheme="minorEastAsia" w:hAnsi="Times New Roman" w:cs="Times New Roman"/>
          <w:iCs/>
          <w:kern w:val="0"/>
          <w:sz w:val="28"/>
          <w:szCs w:val="28"/>
          <w:lang w:eastAsia="ru-RU"/>
          <w14:ligatures w14:val="none"/>
        </w:rPr>
      </w:pPr>
      <w:r w:rsidRPr="00662519">
        <w:rPr>
          <w:rFonts w:ascii="Times New Roman" w:eastAsiaTheme="minorEastAsia" w:hAnsi="Times New Roman" w:cs="Times New Roman"/>
          <w:iCs/>
          <w:kern w:val="0"/>
          <w:sz w:val="28"/>
          <w:szCs w:val="28"/>
          <w:lang w:eastAsia="ru-RU"/>
          <w14:ligatures w14:val="none"/>
        </w:rPr>
        <w:t xml:space="preserve">35-2. Стороны подтверждают, что им известны требования законодательных и иных нормативных правовых актов Республики Беларусь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w:t>
      </w:r>
      <w:r w:rsidRPr="00662519">
        <w:rPr>
          <w:rFonts w:ascii="Times New Roman" w:eastAsiaTheme="minorEastAsia" w:hAnsi="Times New Roman" w:cs="Times New Roman"/>
          <w:kern w:val="0"/>
          <w:sz w:val="28"/>
          <w:szCs w:val="28"/>
          <w14:ligatures w14:val="none"/>
        </w:rPr>
        <w:t xml:space="preserve">Соглашения о сотрудничестве </w:t>
      </w:r>
      <w:r w:rsidRPr="00662519">
        <w:rPr>
          <w:rFonts w:ascii="Times New Roman" w:eastAsiaTheme="minorEastAsia" w:hAnsi="Times New Roman" w:cs="Times New Roman"/>
          <w:iCs/>
          <w:kern w:val="0"/>
          <w:sz w:val="28"/>
          <w:szCs w:val="28"/>
          <w:lang w:eastAsia="ru-RU"/>
          <w14:ligatures w14:val="none"/>
        </w:rPr>
        <w:t xml:space="preserve">своими работниками. </w:t>
      </w:r>
    </w:p>
    <w:p w14:paraId="03F34BDF" w14:textId="77777777" w:rsidR="006E7572" w:rsidRPr="00662519" w:rsidRDefault="006E7572" w:rsidP="007D0165">
      <w:pPr>
        <w:spacing w:after="0" w:line="240" w:lineRule="auto"/>
        <w:ind w:firstLine="708"/>
        <w:jc w:val="both"/>
        <w:rPr>
          <w:rFonts w:ascii="Times New Roman" w:eastAsiaTheme="minorEastAsia" w:hAnsi="Times New Roman" w:cs="Times New Roman"/>
          <w:iCs/>
          <w:kern w:val="0"/>
          <w:sz w:val="28"/>
          <w:szCs w:val="28"/>
          <w:lang w:eastAsia="ru-RU"/>
          <w14:ligatures w14:val="none"/>
        </w:rPr>
      </w:pPr>
      <w:r w:rsidRPr="00662519">
        <w:rPr>
          <w:rFonts w:ascii="Times New Roman" w:eastAsiaTheme="minorEastAsia" w:hAnsi="Times New Roman" w:cs="Times New Roman"/>
          <w:iCs/>
          <w:kern w:val="0"/>
          <w:sz w:val="28"/>
          <w:szCs w:val="28"/>
          <w:lang w:eastAsia="ru-RU"/>
          <w14:ligatures w14:val="none"/>
        </w:rPr>
        <w:t xml:space="preserve">При исполнении своих обязательств по настоящему </w:t>
      </w:r>
      <w:r w:rsidRPr="00662519">
        <w:rPr>
          <w:rFonts w:ascii="Times New Roman" w:eastAsiaTheme="minorEastAsia" w:hAnsi="Times New Roman" w:cs="Times New Roman"/>
          <w:kern w:val="0"/>
          <w:sz w:val="28"/>
          <w:szCs w:val="28"/>
          <w14:ligatures w14:val="none"/>
        </w:rPr>
        <w:t xml:space="preserve">Соглашению о сотрудничестве </w:t>
      </w:r>
      <w:r w:rsidRPr="00662519">
        <w:rPr>
          <w:rFonts w:ascii="Times New Roman" w:eastAsiaTheme="minorEastAsia" w:hAnsi="Times New Roman" w:cs="Times New Roman"/>
          <w:iCs/>
          <w:kern w:val="0"/>
          <w:sz w:val="28"/>
          <w:szCs w:val="28"/>
          <w:lang w:eastAsia="ru-RU"/>
          <w14:ligatures w14:val="none"/>
        </w:rPr>
        <w:t xml:space="preserve">Стороны, их работники не осуществляют действия, квалифицируемые применимым законодательством Республики Беларусь как коррупционные, в том числе дачу или получение взятки, посредничество во взяточничестве, злоупотребление служебным положением или полномочиями, коммерческий подкуп, не выплачивают, не предлагают выплатить и не разрешают </w:t>
      </w:r>
      <w:r w:rsidRPr="00662519">
        <w:rPr>
          <w:rFonts w:ascii="Times New Roman" w:eastAsiaTheme="minorEastAsia" w:hAnsi="Times New Roman" w:cs="Times New Roman"/>
          <w:iCs/>
          <w:kern w:val="0"/>
          <w:sz w:val="28"/>
          <w:szCs w:val="28"/>
          <w:lang w:eastAsia="ru-RU"/>
          <w14:ligatures w14:val="none"/>
        </w:rPr>
        <w:lastRenderedPageBreak/>
        <w:t>выплату каких-либо денежных средств или передачу ценностей, прямо или косвенно, в любой форме, в том числе в виде подарков, предоставления прав, услуг, имущества любым лицам, для оказания влияния на действия или решения этих лиц с целью получить какие-либо неправомерные преимущества и выгоды для себя или третьих лиц или иные неправомерные цели.</w:t>
      </w:r>
    </w:p>
    <w:p w14:paraId="27B26E46" w14:textId="77777777" w:rsidR="006E7572" w:rsidRPr="00662519" w:rsidRDefault="006E7572" w:rsidP="007D0165">
      <w:pPr>
        <w:spacing w:after="0" w:line="240" w:lineRule="auto"/>
        <w:ind w:firstLine="708"/>
        <w:jc w:val="both"/>
        <w:rPr>
          <w:rFonts w:ascii="Times New Roman" w:eastAsiaTheme="minorEastAsia" w:hAnsi="Times New Roman" w:cs="Times New Roman"/>
          <w:iCs/>
          <w:kern w:val="0"/>
          <w:sz w:val="28"/>
          <w:szCs w:val="28"/>
          <w:lang w:eastAsia="ru-RU"/>
          <w14:ligatures w14:val="none"/>
        </w:rPr>
      </w:pPr>
      <w:r w:rsidRPr="00662519">
        <w:rPr>
          <w:rFonts w:ascii="Times New Roman" w:eastAsiaTheme="minorEastAsia" w:hAnsi="Times New Roman" w:cs="Times New Roman"/>
          <w:iCs/>
          <w:kern w:val="0"/>
          <w:sz w:val="28"/>
          <w:szCs w:val="28"/>
          <w:lang w:eastAsia="ru-RU"/>
          <w14:ligatures w14:val="none"/>
        </w:rPr>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течение 5 (пяти) рабочих дней.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w:t>
      </w:r>
    </w:p>
    <w:p w14:paraId="033D391E" w14:textId="77777777" w:rsidR="006E7572" w:rsidRPr="00662519" w:rsidRDefault="006E7572" w:rsidP="007D0165">
      <w:pPr>
        <w:spacing w:after="0" w:line="240" w:lineRule="auto"/>
        <w:ind w:firstLine="708"/>
        <w:jc w:val="both"/>
        <w:rPr>
          <w:rFonts w:ascii="Times New Roman" w:eastAsiaTheme="minorEastAsia" w:hAnsi="Times New Roman" w:cs="Times New Roman"/>
          <w:iCs/>
          <w:kern w:val="0"/>
          <w:sz w:val="28"/>
          <w:szCs w:val="28"/>
          <w:lang w:eastAsia="ru-RU"/>
          <w14:ligatures w14:val="none"/>
        </w:rPr>
      </w:pPr>
      <w:r w:rsidRPr="00662519">
        <w:rPr>
          <w:rFonts w:ascii="Times New Roman" w:eastAsiaTheme="minorEastAsia" w:hAnsi="Times New Roman" w:cs="Times New Roman"/>
          <w:iCs/>
          <w:kern w:val="0"/>
          <w:sz w:val="28"/>
          <w:szCs w:val="28"/>
          <w:lang w:eastAsia="ru-RU"/>
          <w14:ligatures w14:val="none"/>
        </w:rPr>
        <w:t xml:space="preserve">В случае нарушения одной Стороной антикоррупционных требований другая Сторона вправе отказаться от исполнения настоящего </w:t>
      </w:r>
      <w:r w:rsidRPr="00662519">
        <w:rPr>
          <w:rFonts w:ascii="Times New Roman" w:eastAsiaTheme="minorEastAsia" w:hAnsi="Times New Roman" w:cs="Times New Roman"/>
          <w:kern w:val="0"/>
          <w:sz w:val="28"/>
          <w:szCs w:val="28"/>
          <w14:ligatures w14:val="none"/>
        </w:rPr>
        <w:t>Соглашения о сотрудничестве</w:t>
      </w:r>
      <w:r w:rsidRPr="00662519">
        <w:rPr>
          <w:rFonts w:ascii="Times New Roman" w:eastAsiaTheme="minorEastAsia" w:hAnsi="Times New Roman" w:cs="Times New Roman"/>
          <w:iCs/>
          <w:kern w:val="0"/>
          <w:sz w:val="28"/>
          <w:szCs w:val="28"/>
          <w:lang w:eastAsia="ru-RU"/>
          <w14:ligatures w14:val="none"/>
        </w:rPr>
        <w:t xml:space="preserve"> в одностороннем порядке. Сторона, нарушившая антикоррупционные требования при исполнении настоящего </w:t>
      </w:r>
      <w:r w:rsidRPr="00662519">
        <w:rPr>
          <w:rFonts w:ascii="Times New Roman" w:eastAsiaTheme="minorEastAsia" w:hAnsi="Times New Roman" w:cs="Times New Roman"/>
          <w:kern w:val="0"/>
          <w:sz w:val="28"/>
          <w:szCs w:val="28"/>
          <w14:ligatures w14:val="none"/>
        </w:rPr>
        <w:t>Соглашения о сотрудничестве</w:t>
      </w:r>
      <w:r w:rsidRPr="00662519">
        <w:rPr>
          <w:rFonts w:ascii="Times New Roman" w:eastAsiaTheme="minorEastAsia" w:hAnsi="Times New Roman" w:cs="Times New Roman"/>
          <w:iCs/>
          <w:kern w:val="0"/>
          <w:sz w:val="28"/>
          <w:szCs w:val="28"/>
          <w:lang w:eastAsia="ru-RU"/>
          <w14:ligatures w14:val="none"/>
        </w:rPr>
        <w:t>, обязана возместить другой Стороне возникшие у нее в результате этого убытки.</w:t>
      </w:r>
    </w:p>
    <w:p w14:paraId="5EC4E486" w14:textId="77777777" w:rsidR="006E7572" w:rsidRPr="00662519"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35-3. Стороны обязуются сохранять конфиденциальность в отношении информации, ставшей им известной в процессе исполнения обязательств по настоящему </w:t>
      </w:r>
      <w:r w:rsidRPr="00662519">
        <w:rPr>
          <w:rFonts w:ascii="Times New Roman" w:eastAsiaTheme="minorEastAsia" w:hAnsi="Times New Roman" w:cs="Times New Roman"/>
          <w:kern w:val="0"/>
          <w:sz w:val="28"/>
          <w:szCs w:val="28"/>
          <w14:ligatures w14:val="none"/>
        </w:rPr>
        <w:t>Соглашению о сотрудничестве</w:t>
      </w:r>
      <w:r w:rsidRPr="00662519">
        <w:rPr>
          <w:rFonts w:ascii="Times New Roman" w:eastAsiaTheme="minorEastAsia" w:hAnsi="Times New Roman" w:cs="Times New Roman"/>
          <w:kern w:val="0"/>
          <w:sz w:val="28"/>
          <w:szCs w:val="28"/>
          <w:lang w:eastAsia="ru-RU"/>
          <w14:ligatures w14:val="none"/>
        </w:rPr>
        <w:t xml:space="preserve">, которая не является общеизвестной или легкодоступной третьим лицам в тех кругах, которые обычно имеют дело с подобного рода информацией, имеет коммерческую ценность для их обладателя в силу неизвестности третьим лицам и не опубликованной официально в средствах массовой информации (далее – конфиденциальная информация). Стороны относят содержание настоящего </w:t>
      </w:r>
      <w:r w:rsidRPr="00662519">
        <w:rPr>
          <w:rFonts w:ascii="Times New Roman" w:eastAsiaTheme="minorEastAsia" w:hAnsi="Times New Roman" w:cs="Times New Roman"/>
          <w:kern w:val="0"/>
          <w:sz w:val="28"/>
          <w:szCs w:val="28"/>
          <w14:ligatures w14:val="none"/>
        </w:rPr>
        <w:t>Соглашения о сотрудничестве</w:t>
      </w:r>
      <w:r w:rsidRPr="00662519">
        <w:rPr>
          <w:rFonts w:ascii="Times New Roman" w:eastAsiaTheme="minorEastAsia" w:hAnsi="Times New Roman" w:cs="Times New Roman"/>
          <w:kern w:val="0"/>
          <w:sz w:val="28"/>
          <w:szCs w:val="28"/>
          <w:lang w:eastAsia="ru-RU"/>
          <w14:ligatures w14:val="none"/>
        </w:rPr>
        <w:t xml:space="preserve"> к конфиденциальной информации и обязуются не предавать его огласке.</w:t>
      </w:r>
    </w:p>
    <w:p w14:paraId="427FE477" w14:textId="77777777" w:rsidR="006E7572" w:rsidRPr="00662519"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Стороны обязуются использовать конфиденциальную информацию только лишь в целях, необходимых для исполнения своих обязательств по </w:t>
      </w:r>
      <w:r w:rsidRPr="00662519">
        <w:rPr>
          <w:rFonts w:ascii="Times New Roman" w:eastAsiaTheme="minorEastAsia" w:hAnsi="Times New Roman" w:cs="Times New Roman"/>
          <w:kern w:val="0"/>
          <w:sz w:val="28"/>
          <w:szCs w:val="28"/>
          <w14:ligatures w14:val="none"/>
        </w:rPr>
        <w:t>Соглашению о сотрудничестве</w:t>
      </w:r>
      <w:r w:rsidRPr="00662519">
        <w:rPr>
          <w:rFonts w:ascii="Times New Roman" w:eastAsiaTheme="minorEastAsia" w:hAnsi="Times New Roman" w:cs="Times New Roman"/>
          <w:kern w:val="0"/>
          <w:sz w:val="28"/>
          <w:szCs w:val="28"/>
          <w:lang w:eastAsia="ru-RU"/>
          <w14:ligatures w14:val="none"/>
        </w:rPr>
        <w:t>, а также принять все необходимые меры для предотвращения полного или частичного разглашения конфиденциальной информации третьим лицам. Опубликование или разглашение конфиденциальной информации допускается только по письменному соглашению обеих сторон.</w:t>
      </w:r>
    </w:p>
    <w:p w14:paraId="4AB14ABB" w14:textId="1DE7CE3D" w:rsidR="007D0165" w:rsidRPr="00662519"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Обязательства по сохранению конфиденциальности информации, указанной в настоящем пункте, имеют силу и после истечения срока действия настоящего </w:t>
      </w:r>
      <w:r w:rsidRPr="00662519">
        <w:rPr>
          <w:rFonts w:ascii="Times New Roman" w:eastAsiaTheme="minorEastAsia" w:hAnsi="Times New Roman" w:cs="Times New Roman"/>
          <w:kern w:val="0"/>
          <w:sz w:val="28"/>
          <w:szCs w:val="28"/>
          <w14:ligatures w14:val="none"/>
        </w:rPr>
        <w:t>Соглашения о сотрудничестве</w:t>
      </w:r>
      <w:r w:rsidRPr="00662519">
        <w:rPr>
          <w:rFonts w:ascii="Times New Roman" w:eastAsiaTheme="minorEastAsia" w:hAnsi="Times New Roman" w:cs="Times New Roman"/>
          <w:kern w:val="0"/>
          <w:sz w:val="28"/>
          <w:szCs w:val="28"/>
          <w:lang w:eastAsia="ru-RU"/>
          <w14:ligatures w14:val="none"/>
        </w:rPr>
        <w:t xml:space="preserve">, его досрочного расторжения или отказа от исполнения настоящего </w:t>
      </w:r>
      <w:r w:rsidRPr="00662519">
        <w:rPr>
          <w:rFonts w:ascii="Times New Roman" w:eastAsiaTheme="minorEastAsia" w:hAnsi="Times New Roman" w:cs="Times New Roman"/>
          <w:kern w:val="0"/>
          <w:sz w:val="28"/>
          <w:szCs w:val="28"/>
          <w14:ligatures w14:val="none"/>
        </w:rPr>
        <w:t>Соглашения о сотрудничестве</w:t>
      </w:r>
      <w:r w:rsidRPr="00662519">
        <w:rPr>
          <w:rFonts w:ascii="Times New Roman" w:eastAsiaTheme="minorEastAsia" w:hAnsi="Times New Roman" w:cs="Times New Roman"/>
          <w:kern w:val="0"/>
          <w:sz w:val="28"/>
          <w:szCs w:val="28"/>
          <w:lang w:eastAsia="ru-RU"/>
          <w14:ligatures w14:val="none"/>
        </w:rPr>
        <w:t xml:space="preserve"> до момента, когда соответствующая конфиденциальная информация станет публично известной либо общедоступной.</w:t>
      </w:r>
    </w:p>
    <w:p w14:paraId="60DFC516" w14:textId="797876BA" w:rsidR="00F450DF" w:rsidRPr="00662519" w:rsidRDefault="00F450DF"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35-4. Банк не принимает на себя прав и (или) обязанностей и не несет ответственности за исполнение договора на реализацию товаров (работ, услуг), заключенного между Партнером и Клиентами.</w:t>
      </w:r>
    </w:p>
    <w:p w14:paraId="47A249BC" w14:textId="77777777" w:rsidR="007D0165" w:rsidRPr="00662519" w:rsidRDefault="007D0165" w:rsidP="007D0165">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p>
    <w:p w14:paraId="16BDD87D" w14:textId="0E8CB902" w:rsidR="006E7572" w:rsidRPr="00662519" w:rsidRDefault="006E7572" w:rsidP="007D0165">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ГЛАВА 9</w:t>
      </w:r>
    </w:p>
    <w:p w14:paraId="0C26E8B0" w14:textId="77777777" w:rsidR="006E7572" w:rsidRPr="00662519"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РЕКВИЗИТЫ СТОРОН</w:t>
      </w:r>
    </w:p>
    <w:p w14:paraId="4BB96108" w14:textId="77777777" w:rsidR="006E7572" w:rsidRPr="00662519"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21CC597B"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36. Место нахождение банка: Республика Беларусь, 220036, г. Минск, пр-т Жукова, 3, БИК BAPBBY2X, УНП 100693551.</w:t>
      </w:r>
    </w:p>
    <w:p w14:paraId="67F053E0" w14:textId="77777777" w:rsidR="006E7572" w:rsidRPr="00662519"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37. Реквизиты Партнера указываются в Заявлении или в дополнительном соглашении к Соглашению о сотрудничестве.</w:t>
      </w:r>
    </w:p>
    <w:p w14:paraId="09CEAEEA" w14:textId="77777777" w:rsidR="006E7572" w:rsidRPr="00662519"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5919081F" w14:textId="77777777" w:rsidR="006E7572" w:rsidRPr="00662519"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0F1570C1" w14:textId="77777777" w:rsidR="008D32EF" w:rsidRPr="00662519" w:rsidRDefault="008D32EF"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6401F2C6" w14:textId="77777777" w:rsidR="008D32EF" w:rsidRPr="00662519" w:rsidRDefault="008D32EF"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30FD7965" w14:textId="77777777" w:rsidR="005B34C4" w:rsidRPr="00662519" w:rsidRDefault="005B34C4"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782FEC90" w14:textId="77777777" w:rsidR="005B34C4" w:rsidRPr="00662519" w:rsidRDefault="005B34C4"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7DF139AB" w14:textId="77777777" w:rsidR="005B34C4" w:rsidRPr="00662519" w:rsidRDefault="005B34C4"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309023C8" w14:textId="77777777" w:rsidR="007D0165" w:rsidRPr="00662519"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7BCE6AF6" w14:textId="77777777" w:rsidR="007D0165" w:rsidRPr="00662519"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12DFB019" w14:textId="77777777" w:rsidR="007D0165" w:rsidRPr="00662519"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2A255C44" w14:textId="77777777" w:rsidR="007D0165" w:rsidRPr="00662519"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2BF5FE6C" w14:textId="77777777" w:rsidR="007D0165" w:rsidRPr="00662519"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65716B06" w14:textId="77777777" w:rsidR="007D0165" w:rsidRPr="00662519"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318409E2" w14:textId="77777777" w:rsidR="007D0165" w:rsidRPr="00662519"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7DABEF52" w14:textId="77777777" w:rsidR="007D0165" w:rsidRPr="00662519"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2145470A" w14:textId="77777777" w:rsidR="007D0165" w:rsidRPr="00662519"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4ABA9167" w14:textId="77777777" w:rsidR="007D0165" w:rsidRPr="00662519"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3DF02857" w14:textId="77777777" w:rsidR="007D0165" w:rsidRPr="00662519"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13573A31" w14:textId="77777777" w:rsidR="007D0165" w:rsidRPr="00662519"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46EB377B" w14:textId="77777777" w:rsidR="007D0165" w:rsidRPr="00662519"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7A8B30EF" w14:textId="77777777" w:rsidR="007D0165" w:rsidRPr="00662519"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02AB50C3" w14:textId="77777777" w:rsidR="007D0165" w:rsidRPr="00662519"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74F060F8" w14:textId="77777777" w:rsidR="007D0165" w:rsidRPr="00662519"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532C0036" w14:textId="77777777" w:rsidR="007D0165" w:rsidRPr="00662519"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58733702" w14:textId="77777777" w:rsidR="007D0165" w:rsidRPr="00662519"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70D7843A" w14:textId="77777777" w:rsidR="007D0165" w:rsidRPr="00662519"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5CD215A0" w14:textId="77777777" w:rsidR="007D0165" w:rsidRPr="00662519"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3E755F25" w14:textId="77777777" w:rsidR="005B34C4" w:rsidRPr="00662519" w:rsidRDefault="005B34C4"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71B50024" w14:textId="77777777" w:rsidR="007D0165" w:rsidRPr="00662519"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1331F4DF" w14:textId="56B216E1"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09249008" w14:textId="5AB631A9" w:rsidR="00662519" w:rsidRDefault="00662519"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1A9C076C" w14:textId="6ED58AB4" w:rsidR="00662519" w:rsidRDefault="00662519"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11371EBE" w14:textId="0AA3228A" w:rsidR="00662519" w:rsidRDefault="00662519"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2F70AE7F" w14:textId="10E317FB" w:rsidR="00662519" w:rsidRDefault="00662519"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731BA37D" w14:textId="065BF22B" w:rsidR="00662519" w:rsidRDefault="00662519"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10660390" w14:textId="77777777" w:rsidR="00662519" w:rsidRPr="00662519" w:rsidRDefault="00662519"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58B545F8" w14:textId="77777777" w:rsidR="005B34C4" w:rsidRPr="00662519" w:rsidRDefault="005B34C4"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65D2A58F" w14:textId="77777777" w:rsidR="006E7572" w:rsidRPr="00662519" w:rsidRDefault="006E7572" w:rsidP="000677B9">
      <w:pPr>
        <w:widowControl w:val="0"/>
        <w:autoSpaceDE w:val="0"/>
        <w:autoSpaceDN w:val="0"/>
        <w:adjustRightInd w:val="0"/>
        <w:spacing w:after="0" w:line="240" w:lineRule="auto"/>
        <w:jc w:val="right"/>
        <w:outlineLvl w:val="2"/>
        <w:rPr>
          <w:rFonts w:ascii="Times New Roman" w:eastAsiaTheme="minorEastAsia" w:hAnsi="Times New Roman" w:cs="Times New Roman"/>
          <w:kern w:val="0"/>
          <w:sz w:val="28"/>
          <w:szCs w:val="28"/>
          <w:lang w:eastAsia="ru-RU"/>
          <w14:ligatures w14:val="none"/>
        </w:rPr>
      </w:pPr>
      <w:bookmarkStart w:id="6" w:name="_Hlk179201332"/>
    </w:p>
    <w:p w14:paraId="0684D057" w14:textId="26249E1E" w:rsidR="000677B9" w:rsidRPr="00662519" w:rsidRDefault="000677B9" w:rsidP="000677B9">
      <w:pPr>
        <w:widowControl w:val="0"/>
        <w:autoSpaceDE w:val="0"/>
        <w:autoSpaceDN w:val="0"/>
        <w:adjustRightInd w:val="0"/>
        <w:spacing w:after="0" w:line="240" w:lineRule="auto"/>
        <w:jc w:val="right"/>
        <w:outlineLvl w:val="2"/>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lastRenderedPageBreak/>
        <w:t>Приложение 1</w:t>
      </w:r>
    </w:p>
    <w:p w14:paraId="30395360" w14:textId="77777777" w:rsidR="000677B9" w:rsidRPr="0066251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к оферте на заключение</w:t>
      </w:r>
    </w:p>
    <w:p w14:paraId="22406571" w14:textId="77777777" w:rsidR="000677B9" w:rsidRPr="0066251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соглашения о сотрудничестве</w:t>
      </w:r>
    </w:p>
    <w:p w14:paraId="1B80522E" w14:textId="77777777" w:rsidR="000677B9" w:rsidRPr="0066251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с организацией - продавцом</w:t>
      </w:r>
    </w:p>
    <w:p w14:paraId="24DD760B" w14:textId="77777777" w:rsidR="000677B9" w:rsidRPr="0066251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товаров (работ, услуг)</w:t>
      </w:r>
    </w:p>
    <w:bookmarkEnd w:id="6"/>
    <w:p w14:paraId="2CA00C1E" w14:textId="77777777" w:rsidR="000677B9" w:rsidRPr="0066251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(типовая форма)</w:t>
      </w:r>
    </w:p>
    <w:p w14:paraId="12FDA4C8" w14:textId="77777777" w:rsidR="000677B9" w:rsidRPr="00662519" w:rsidRDefault="000677B9"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27A743E1" w14:textId="77777777" w:rsidR="000677B9" w:rsidRPr="00662519" w:rsidRDefault="000677B9" w:rsidP="000677B9">
      <w:pPr>
        <w:autoSpaceDE w:val="0"/>
        <w:autoSpaceDN w:val="0"/>
        <w:adjustRightInd w:val="0"/>
        <w:spacing w:before="120" w:after="0" w:line="240" w:lineRule="auto"/>
        <w:jc w:val="center"/>
        <w:rPr>
          <w:rFonts w:ascii="Times New Roman" w:eastAsiaTheme="minorEastAsia" w:hAnsi="Times New Roman" w:cs="Times New Roman"/>
          <w:kern w:val="0"/>
          <w:sz w:val="28"/>
          <w:szCs w:val="28"/>
          <w:lang w:eastAsia="ru-RU"/>
          <w14:ligatures w14:val="none"/>
        </w:rPr>
      </w:pPr>
      <w:bookmarkStart w:id="7" w:name="Par452"/>
      <w:bookmarkEnd w:id="7"/>
      <w:r w:rsidRPr="00662519">
        <w:rPr>
          <w:rFonts w:ascii="Times New Roman" w:eastAsiaTheme="minorEastAsia" w:hAnsi="Times New Roman" w:cs="Times New Roman"/>
          <w:kern w:val="0"/>
          <w:sz w:val="28"/>
          <w:szCs w:val="28"/>
          <w:lang w:eastAsia="ru-RU"/>
          <w14:ligatures w14:val="none"/>
        </w:rPr>
        <w:t xml:space="preserve">ЗАЯВЛЕНИЕ </w:t>
      </w:r>
    </w:p>
    <w:p w14:paraId="56E3E38E" w14:textId="77777777" w:rsidR="000677B9" w:rsidRPr="0066251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о согласии на сотрудничество </w:t>
      </w:r>
    </w:p>
    <w:p w14:paraId="7F9DB019" w14:textId="750645B4" w:rsidR="000677B9" w:rsidRPr="0066251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 ________ от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__</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___________20__ года</w:t>
      </w:r>
    </w:p>
    <w:p w14:paraId="5F79B667" w14:textId="77777777" w:rsidR="000677B9" w:rsidRPr="0066251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5B57690E" w14:textId="6E93B118" w:rsidR="000677B9" w:rsidRPr="00662519" w:rsidRDefault="000677B9" w:rsidP="000677B9">
      <w:pPr>
        <w:autoSpaceDE w:val="0"/>
        <w:autoSpaceDN w:val="0"/>
        <w:adjustRightInd w:val="0"/>
        <w:spacing w:after="0" w:line="240" w:lineRule="auto"/>
        <w:ind w:firstLine="720"/>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Банк:</w:t>
      </w:r>
      <w:r w:rsidRPr="00662519">
        <w:rPr>
          <w:rFonts w:ascii="Times New Roman" w:eastAsiaTheme="minorEastAsia" w:hAnsi="Times New Roman" w:cs="Times New Roman"/>
          <w:kern w:val="0"/>
          <w:sz w:val="28"/>
          <w:szCs w:val="28"/>
          <w:u w:val="single"/>
          <w:lang w:eastAsia="ru-RU"/>
          <w14:ligatures w14:val="none"/>
        </w:rPr>
        <w:t xml:space="preserve"> Открытое акционерное общество </w:t>
      </w:r>
      <w:r w:rsidR="00662519">
        <w:rPr>
          <w:rFonts w:ascii="Times New Roman" w:eastAsiaTheme="minorEastAsia" w:hAnsi="Times New Roman" w:cs="Times New Roman"/>
          <w:kern w:val="0"/>
          <w:sz w:val="28"/>
          <w:szCs w:val="28"/>
          <w:u w:val="single"/>
          <w:lang w:eastAsia="ru-RU"/>
          <w14:ligatures w14:val="none"/>
        </w:rPr>
        <w:t>«</w:t>
      </w:r>
      <w:r w:rsidRPr="00662519">
        <w:rPr>
          <w:rFonts w:ascii="Times New Roman" w:eastAsiaTheme="minorEastAsia" w:hAnsi="Times New Roman" w:cs="Times New Roman"/>
          <w:kern w:val="0"/>
          <w:sz w:val="28"/>
          <w:szCs w:val="28"/>
          <w:u w:val="single"/>
          <w:lang w:eastAsia="ru-RU"/>
          <w14:ligatures w14:val="none"/>
        </w:rPr>
        <w:t>Белагропромбанк</w:t>
      </w:r>
      <w:r w:rsidR="00662519">
        <w:rPr>
          <w:rFonts w:ascii="Times New Roman" w:eastAsiaTheme="minorEastAsia" w:hAnsi="Times New Roman" w:cs="Times New Roman"/>
          <w:kern w:val="0"/>
          <w:sz w:val="28"/>
          <w:szCs w:val="28"/>
          <w:u w:val="single"/>
          <w:lang w:eastAsia="ru-RU"/>
          <w14:ligatures w14:val="none"/>
        </w:rPr>
        <w:t>»</w:t>
      </w:r>
    </w:p>
    <w:p w14:paraId="43661D8B" w14:textId="77777777" w:rsidR="000677B9" w:rsidRPr="00662519" w:rsidRDefault="000677B9" w:rsidP="000677B9">
      <w:pPr>
        <w:autoSpaceDE w:val="0"/>
        <w:autoSpaceDN w:val="0"/>
        <w:adjustRightInd w:val="0"/>
        <w:spacing w:after="0" w:line="240" w:lineRule="auto"/>
        <w:ind w:firstLine="720"/>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Партнер: ____________________________________________________________________</w:t>
      </w:r>
    </w:p>
    <w:p w14:paraId="3F884712" w14:textId="77777777" w:rsidR="000677B9" w:rsidRPr="0066251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(полное и точное наименование юридического лица,</w:t>
      </w:r>
    </w:p>
    <w:p w14:paraId="6A1B54C1" w14:textId="77777777" w:rsidR="000677B9" w:rsidRPr="0066251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____________________________________________________________________</w:t>
      </w:r>
    </w:p>
    <w:p w14:paraId="358F5A70" w14:textId="77777777" w:rsidR="000677B9" w:rsidRPr="0066251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индивидуального предпринимателя) </w:t>
      </w:r>
    </w:p>
    <w:p w14:paraId="578D4ADC" w14:textId="77777777" w:rsidR="000677B9" w:rsidRPr="0066251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____________________________________________________, УНП __________</w:t>
      </w:r>
    </w:p>
    <w:p w14:paraId="627DC165" w14:textId="77777777" w:rsidR="000677B9" w:rsidRPr="0066251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                         (адрес юридического лица, индивидуального предпринимателя)</w:t>
      </w:r>
    </w:p>
    <w:p w14:paraId="0D7139FA" w14:textId="77777777" w:rsidR="000677B9" w:rsidRPr="0066251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____________________________________________________________________</w:t>
      </w:r>
    </w:p>
    <w:p w14:paraId="4BC9F014" w14:textId="77777777" w:rsidR="000677B9" w:rsidRPr="0066251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(вид деятельности юридического лица, индивидуального предпринимателя) </w:t>
      </w:r>
    </w:p>
    <w:p w14:paraId="1D0C1B51" w14:textId="77777777" w:rsidR="000677B9" w:rsidRPr="0066251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____________________________________________________________________</w:t>
      </w:r>
    </w:p>
    <w:p w14:paraId="7480A30D" w14:textId="18FDE7B8" w:rsidR="000677B9" w:rsidRPr="0066251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(информация о товарах (выполняемых работах, оказываемых услугах), планируемых к реализации в рамках программы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ШиреКруг</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w:t>
      </w:r>
    </w:p>
    <w:p w14:paraId="05FC2582" w14:textId="77777777" w:rsidR="000677B9" w:rsidRPr="00662519" w:rsidRDefault="000677B9" w:rsidP="000677B9">
      <w:pPr>
        <w:autoSpaceDE w:val="0"/>
        <w:autoSpaceDN w:val="0"/>
        <w:adjustRightInd w:val="0"/>
        <w:spacing w:after="0" w:line="240" w:lineRule="auto"/>
        <w:ind w:firstLine="709"/>
        <w:rPr>
          <w:rFonts w:ascii="Times New Roman" w:eastAsiaTheme="minorEastAsia" w:hAnsi="Times New Roman" w:cs="Times New Roman"/>
          <w:kern w:val="0"/>
          <w:sz w:val="28"/>
          <w:szCs w:val="28"/>
          <w:lang w:eastAsia="ru-RU"/>
          <w14:ligatures w14:val="none"/>
        </w:rPr>
      </w:pPr>
    </w:p>
    <w:p w14:paraId="3537A267" w14:textId="77777777" w:rsidR="000677B9" w:rsidRPr="00662519" w:rsidRDefault="000677B9"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Просим заключить соглашение о сотрудничестве на основании условий оферты на заключение соглашения о сотрудничестве с организацией – продавцом товаров (работ, услуг) (далее – оферта), размещенной </w:t>
      </w:r>
      <w:r w:rsidRPr="00662519">
        <w:rPr>
          <w:rFonts w:ascii="Times New Roman" w:eastAsiaTheme="minorEastAsia" w:hAnsi="Times New Roman" w:cs="Times New Roman"/>
          <w:sz w:val="28"/>
          <w:szCs w:val="28"/>
          <w:lang w:eastAsia="ru-RU"/>
          <w14:ligatures w14:val="none"/>
        </w:rPr>
        <w:t>на русскоязычной версии корпоративного сайта</w:t>
      </w:r>
      <w:r w:rsidRPr="00662519">
        <w:rPr>
          <w:rFonts w:ascii="Times New Roman" w:eastAsiaTheme="minorEastAsia" w:hAnsi="Times New Roman" w:cs="Times New Roman"/>
          <w:kern w:val="0"/>
          <w:sz w:val="28"/>
          <w:szCs w:val="28"/>
          <w:lang w:eastAsia="ru-RU"/>
          <w14:ligatures w14:val="none"/>
        </w:rPr>
        <w:t xml:space="preserve"> Банка по адресу </w:t>
      </w:r>
      <w:hyperlink r:id="rId7" w:history="1">
        <w:r w:rsidRPr="00662519">
          <w:rPr>
            <w:rFonts w:ascii="Times New Roman" w:eastAsiaTheme="minorEastAsia" w:hAnsi="Times New Roman" w:cs="Times New Roman"/>
            <w:color w:val="0000FF"/>
            <w:kern w:val="0"/>
            <w:sz w:val="28"/>
            <w:szCs w:val="28"/>
            <w:u w:val="single"/>
            <w:lang w:eastAsia="ru-RU"/>
            <w14:ligatures w14:val="none"/>
          </w:rPr>
          <w:t>www.belapb.by</w:t>
        </w:r>
      </w:hyperlink>
      <w:r w:rsidRPr="00662519">
        <w:rPr>
          <w:rFonts w:ascii="Times New Roman" w:eastAsiaTheme="minorEastAsia" w:hAnsi="Times New Roman" w:cs="Times New Roman"/>
          <w:kern w:val="0"/>
          <w:sz w:val="28"/>
          <w:szCs w:val="28"/>
          <w:lang w:eastAsia="ru-RU"/>
          <w14:ligatures w14:val="none"/>
        </w:rPr>
        <w:t xml:space="preserve"> в редакции, действующей на дату оформления настоящего заявления.</w:t>
      </w:r>
    </w:p>
    <w:p w14:paraId="325E0968" w14:textId="6FF0AF9A" w:rsidR="000677B9" w:rsidRPr="00662519" w:rsidRDefault="000677B9"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Подтверждаем, что до подписания настоящего заявления ознакомлены и согласны с действующими условиями оферты и размерами вознаграждения за услуги, оказываемые в рамках программы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ШиреКруг</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размещенными </w:t>
      </w:r>
      <w:r w:rsidRPr="00662519">
        <w:rPr>
          <w:rFonts w:ascii="Times New Roman" w:eastAsiaTheme="minorEastAsia" w:hAnsi="Times New Roman" w:cs="Times New Roman"/>
          <w:sz w:val="28"/>
          <w:szCs w:val="28"/>
          <w:lang w:eastAsia="ru-RU"/>
          <w14:ligatures w14:val="none"/>
        </w:rPr>
        <w:t>на русскоязычной версии корпоративного сайта</w:t>
      </w:r>
      <w:r w:rsidRPr="00662519">
        <w:rPr>
          <w:rFonts w:ascii="Times New Roman" w:eastAsiaTheme="minorEastAsia" w:hAnsi="Times New Roman" w:cs="Times New Roman"/>
          <w:kern w:val="0"/>
          <w:sz w:val="28"/>
          <w:szCs w:val="28"/>
          <w:lang w:eastAsia="ru-RU"/>
          <w14:ligatures w14:val="none"/>
        </w:rPr>
        <w:t xml:space="preserve"> Банка по адресу </w:t>
      </w:r>
      <w:hyperlink r:id="rId8" w:history="1">
        <w:r w:rsidRPr="00662519">
          <w:rPr>
            <w:rFonts w:ascii="Times New Roman" w:eastAsiaTheme="minorEastAsia" w:hAnsi="Times New Roman" w:cs="Times New Roman"/>
            <w:color w:val="0000FF"/>
            <w:kern w:val="0"/>
            <w:sz w:val="28"/>
            <w:szCs w:val="28"/>
            <w:u w:val="single"/>
            <w:lang w:val="en-US" w:eastAsia="ru-RU"/>
            <w14:ligatures w14:val="none"/>
          </w:rPr>
          <w:t>www</w:t>
        </w:r>
        <w:r w:rsidRPr="00662519">
          <w:rPr>
            <w:rFonts w:ascii="Times New Roman" w:eastAsiaTheme="minorEastAsia" w:hAnsi="Times New Roman" w:cs="Times New Roman"/>
            <w:color w:val="0000FF"/>
            <w:kern w:val="0"/>
            <w:sz w:val="28"/>
            <w:szCs w:val="28"/>
            <w:u w:val="single"/>
            <w:lang w:eastAsia="ru-RU"/>
            <w14:ligatures w14:val="none"/>
          </w:rPr>
          <w:t>.</w:t>
        </w:r>
        <w:proofErr w:type="spellStart"/>
        <w:r w:rsidRPr="00662519">
          <w:rPr>
            <w:rFonts w:ascii="Times New Roman" w:eastAsiaTheme="minorEastAsia" w:hAnsi="Times New Roman" w:cs="Times New Roman"/>
            <w:color w:val="0000FF"/>
            <w:kern w:val="0"/>
            <w:sz w:val="28"/>
            <w:szCs w:val="28"/>
            <w:u w:val="single"/>
            <w:lang w:val="en-US" w:eastAsia="ru-RU"/>
            <w14:ligatures w14:val="none"/>
          </w:rPr>
          <w:t>belapb</w:t>
        </w:r>
        <w:proofErr w:type="spellEnd"/>
        <w:r w:rsidRPr="00662519">
          <w:rPr>
            <w:rFonts w:ascii="Times New Roman" w:eastAsiaTheme="minorEastAsia" w:hAnsi="Times New Roman" w:cs="Times New Roman"/>
            <w:color w:val="0000FF"/>
            <w:kern w:val="0"/>
            <w:sz w:val="28"/>
            <w:szCs w:val="28"/>
            <w:u w:val="single"/>
            <w:lang w:eastAsia="ru-RU"/>
            <w14:ligatures w14:val="none"/>
          </w:rPr>
          <w:t>.</w:t>
        </w:r>
        <w:r w:rsidRPr="00662519">
          <w:rPr>
            <w:rFonts w:ascii="Times New Roman" w:eastAsiaTheme="minorEastAsia" w:hAnsi="Times New Roman" w:cs="Times New Roman"/>
            <w:color w:val="0000FF"/>
            <w:kern w:val="0"/>
            <w:sz w:val="28"/>
            <w:szCs w:val="28"/>
            <w:u w:val="single"/>
            <w:lang w:val="en-US" w:eastAsia="ru-RU"/>
            <w14:ligatures w14:val="none"/>
          </w:rPr>
          <w:t>by</w:t>
        </w:r>
      </w:hyperlink>
      <w:r w:rsidRPr="00662519">
        <w:rPr>
          <w:rFonts w:ascii="Times New Roman" w:eastAsiaTheme="minorEastAsia" w:hAnsi="Times New Roman" w:cs="Times New Roman"/>
          <w:kern w:val="0"/>
          <w:sz w:val="28"/>
          <w:szCs w:val="28"/>
          <w:lang w:eastAsia="ru-RU"/>
          <w14:ligatures w14:val="none"/>
        </w:rPr>
        <w:t xml:space="preserve"> в редакции, действующей на дату оформления настоящего заявления, принимаем их полностью и безоговорочно, обязуемся исполнять все обязательства Партнера надлежащим образом.   </w:t>
      </w:r>
    </w:p>
    <w:p w14:paraId="5C9BB944" w14:textId="126B58EE" w:rsidR="000677B9" w:rsidRPr="00662519" w:rsidRDefault="000677B9"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Размер процентов за пользование кредитом Клиентами в течение срока действия условий программы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ШиреКруг</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устанавливается в размере ___________ % годовых.</w:t>
      </w:r>
    </w:p>
    <w:p w14:paraId="5D1F416A" w14:textId="77777777" w:rsidR="000677B9" w:rsidRPr="00662519" w:rsidRDefault="000677B9"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lastRenderedPageBreak/>
        <w:t xml:space="preserve">Реквизиты текущего (расчетного) банковского счета Партнера, открытого в Банке, на который перечисляются денежные средства в сумме кредита и с которого списывается вознаграждение Банку ____________________________. </w:t>
      </w:r>
    </w:p>
    <w:p w14:paraId="131D65F0" w14:textId="77777777" w:rsidR="000677B9" w:rsidRPr="00662519" w:rsidRDefault="000677B9" w:rsidP="000677B9">
      <w:pPr>
        <w:autoSpaceDE w:val="0"/>
        <w:autoSpaceDN w:val="0"/>
        <w:adjustRightInd w:val="0"/>
        <w:spacing w:after="0" w:line="240" w:lineRule="auto"/>
        <w:ind w:firstLine="709"/>
        <w:rPr>
          <w:rFonts w:ascii="Times New Roman" w:eastAsiaTheme="minorEastAsia" w:hAnsi="Times New Roman" w:cs="Times New Roman"/>
          <w:kern w:val="0"/>
          <w:sz w:val="28"/>
          <w:szCs w:val="28"/>
          <w:lang w:eastAsia="ru-RU"/>
          <w14:ligatures w14:val="none"/>
        </w:rPr>
      </w:pPr>
    </w:p>
    <w:p w14:paraId="69DC6746" w14:textId="05A9CFDE" w:rsidR="000677B9" w:rsidRPr="00662519" w:rsidRDefault="000677B9" w:rsidP="000677B9">
      <w:pPr>
        <w:autoSpaceDE w:val="0"/>
        <w:autoSpaceDN w:val="0"/>
        <w:adjustRightInd w:val="0"/>
        <w:spacing w:after="0" w:line="240" w:lineRule="auto"/>
        <w:ind w:firstLine="709"/>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Руководитель (индивидуальный предприниматель, иное уполномоченное лицо), действующий на основании _______________________________</w:t>
      </w:r>
      <w:bookmarkStart w:id="8" w:name="_GoBack"/>
      <w:bookmarkEnd w:id="8"/>
      <w:r w:rsidRPr="00662519">
        <w:rPr>
          <w:rFonts w:ascii="Times New Roman" w:eastAsiaTheme="minorEastAsia" w:hAnsi="Times New Roman" w:cs="Times New Roman"/>
          <w:kern w:val="0"/>
          <w:sz w:val="28"/>
          <w:szCs w:val="28"/>
          <w:lang w:eastAsia="ru-RU"/>
          <w14:ligatures w14:val="none"/>
        </w:rPr>
        <w:t>_________________________________________</w:t>
      </w:r>
    </w:p>
    <w:p w14:paraId="4772E662" w14:textId="77777777" w:rsidR="000677B9" w:rsidRPr="0066251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                                  (Устава, Положения, доверенности, свидетельства о регистрации индивидуального предпринимателя и др.)</w:t>
      </w:r>
    </w:p>
    <w:p w14:paraId="1DFD2468" w14:textId="77777777" w:rsidR="000677B9" w:rsidRPr="00662519" w:rsidRDefault="000677B9" w:rsidP="000677B9">
      <w:pPr>
        <w:autoSpaceDE w:val="0"/>
        <w:autoSpaceDN w:val="0"/>
        <w:adjustRightInd w:val="0"/>
        <w:spacing w:after="0" w:line="240" w:lineRule="auto"/>
        <w:ind w:firstLine="708"/>
        <w:jc w:val="both"/>
        <w:rPr>
          <w:rFonts w:ascii="Times New Roman" w:eastAsiaTheme="minorEastAsia" w:hAnsi="Times New Roman" w:cs="Times New Roman"/>
          <w:kern w:val="0"/>
          <w:sz w:val="28"/>
          <w:szCs w:val="28"/>
          <w:lang w:eastAsia="ru-RU"/>
          <w14:ligatures w14:val="none"/>
        </w:rPr>
      </w:pPr>
    </w:p>
    <w:p w14:paraId="136A655A" w14:textId="77777777" w:rsidR="000677B9" w:rsidRPr="0066251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_____________________________________________________ __________/______________________/</w:t>
      </w:r>
    </w:p>
    <w:p w14:paraId="73BEF0AE" w14:textId="77777777" w:rsidR="000677B9" w:rsidRPr="00662519" w:rsidRDefault="000677B9" w:rsidP="000677B9">
      <w:pPr>
        <w:autoSpaceDE w:val="0"/>
        <w:autoSpaceDN w:val="0"/>
        <w:adjustRightInd w:val="0"/>
        <w:spacing w:after="0" w:line="240" w:lineRule="auto"/>
        <w:jc w:val="both"/>
        <w:rPr>
          <w:rFonts w:ascii="Times New Roman" w:eastAsiaTheme="minorEastAsia" w:hAnsi="Times New Roman" w:cs="Times New Roman"/>
          <w:spacing w:val="-6"/>
          <w:kern w:val="0"/>
          <w:sz w:val="28"/>
          <w:szCs w:val="28"/>
          <w:lang w:eastAsia="ru-RU"/>
          <w14:ligatures w14:val="none"/>
        </w:rPr>
      </w:pPr>
      <w:r w:rsidRPr="00662519">
        <w:rPr>
          <w:rFonts w:ascii="Times New Roman" w:eastAsiaTheme="minorEastAsia" w:hAnsi="Times New Roman" w:cs="Times New Roman"/>
          <w:spacing w:val="-6"/>
          <w:kern w:val="0"/>
          <w:sz w:val="28"/>
          <w:szCs w:val="28"/>
          <w:lang w:eastAsia="ru-RU"/>
          <w14:ligatures w14:val="none"/>
        </w:rPr>
        <w:t xml:space="preserve">                      (должность руководителя (уполномоченного лица))                                                               (подпись)                     (инициалы, фамилия)</w:t>
      </w:r>
    </w:p>
    <w:p w14:paraId="7F242BE2" w14:textId="77777777" w:rsidR="000677B9" w:rsidRPr="00662519" w:rsidRDefault="000677B9" w:rsidP="000677B9">
      <w:pPr>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МП (при наличии)</w:t>
      </w:r>
    </w:p>
    <w:p w14:paraId="29B473DD" w14:textId="40EB537B" w:rsidR="000677B9" w:rsidRPr="00662519" w:rsidRDefault="00662519" w:rsidP="000677B9">
      <w:pPr>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r>
        <w:rPr>
          <w:rFonts w:ascii="Times New Roman" w:eastAsiaTheme="minorEastAsia" w:hAnsi="Times New Roman" w:cs="Times New Roman"/>
          <w:kern w:val="0"/>
          <w:sz w:val="28"/>
          <w:szCs w:val="28"/>
          <w:lang w:eastAsia="ru-RU"/>
          <w14:ligatures w14:val="none"/>
        </w:rPr>
        <w:t>«</w:t>
      </w:r>
      <w:r w:rsidR="000677B9" w:rsidRPr="00662519">
        <w:rPr>
          <w:rFonts w:ascii="Times New Roman" w:eastAsiaTheme="minorEastAsia" w:hAnsi="Times New Roman" w:cs="Times New Roman"/>
          <w:kern w:val="0"/>
          <w:sz w:val="28"/>
          <w:szCs w:val="28"/>
          <w:lang w:eastAsia="ru-RU"/>
          <w14:ligatures w14:val="none"/>
        </w:rPr>
        <w:t>____</w:t>
      </w:r>
      <w:r>
        <w:rPr>
          <w:rFonts w:ascii="Times New Roman" w:eastAsiaTheme="minorEastAsia" w:hAnsi="Times New Roman" w:cs="Times New Roman"/>
          <w:kern w:val="0"/>
          <w:sz w:val="28"/>
          <w:szCs w:val="28"/>
          <w:lang w:eastAsia="ru-RU"/>
          <w14:ligatures w14:val="none"/>
        </w:rPr>
        <w:t>»</w:t>
      </w:r>
      <w:r w:rsidR="000677B9" w:rsidRPr="00662519">
        <w:rPr>
          <w:rFonts w:ascii="Times New Roman" w:eastAsiaTheme="minorEastAsia" w:hAnsi="Times New Roman" w:cs="Times New Roman"/>
          <w:kern w:val="0"/>
          <w:sz w:val="28"/>
          <w:szCs w:val="28"/>
          <w:lang w:eastAsia="ru-RU"/>
          <w14:ligatures w14:val="none"/>
        </w:rPr>
        <w:t xml:space="preserve"> ______________ _____ г.</w:t>
      </w:r>
    </w:p>
    <w:p w14:paraId="0ACDBB62" w14:textId="77777777" w:rsidR="000677B9" w:rsidRPr="00662519" w:rsidRDefault="000677B9" w:rsidP="000677B9">
      <w:pPr>
        <w:autoSpaceDE w:val="0"/>
        <w:autoSpaceDN w:val="0"/>
        <w:adjustRightInd w:val="0"/>
        <w:spacing w:before="120" w:after="0" w:line="240" w:lineRule="auto"/>
        <w:jc w:val="center"/>
        <w:rPr>
          <w:rFonts w:ascii="Times New Roman" w:eastAsiaTheme="minorEastAsia" w:hAnsi="Times New Roman" w:cs="Times New Roman"/>
          <w:b/>
          <w:kern w:val="0"/>
          <w:sz w:val="28"/>
          <w:szCs w:val="28"/>
          <w:lang w:eastAsia="ru-RU"/>
          <w14:ligatures w14:val="none"/>
        </w:rPr>
      </w:pPr>
    </w:p>
    <w:p w14:paraId="119A46C4" w14:textId="77777777" w:rsidR="000677B9" w:rsidRPr="00662519" w:rsidRDefault="000677B9" w:rsidP="000677B9">
      <w:pPr>
        <w:autoSpaceDE w:val="0"/>
        <w:autoSpaceDN w:val="0"/>
        <w:adjustRightInd w:val="0"/>
        <w:spacing w:before="120"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ОТМЕТКИ БАНКА</w:t>
      </w:r>
    </w:p>
    <w:p w14:paraId="66998E77" w14:textId="77777777" w:rsidR="000677B9" w:rsidRPr="0066251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p>
    <w:p w14:paraId="2BFB4D17" w14:textId="77777777" w:rsidR="000677B9" w:rsidRPr="0066251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u w:val="single"/>
          <w:lang w:eastAsia="ru-RU"/>
          <w14:ligatures w14:val="none"/>
        </w:rPr>
      </w:pPr>
      <w:r w:rsidRPr="00662519">
        <w:rPr>
          <w:rFonts w:ascii="Times New Roman" w:eastAsiaTheme="minorEastAsia" w:hAnsi="Times New Roman" w:cs="Times New Roman"/>
          <w:kern w:val="0"/>
          <w:sz w:val="28"/>
          <w:szCs w:val="28"/>
          <w:lang w:eastAsia="ru-RU"/>
          <w14:ligatures w14:val="none"/>
        </w:rPr>
        <w:t>_____________________________ ____________/__________________________________/</w:t>
      </w:r>
    </w:p>
    <w:p w14:paraId="62C9275F" w14:textId="77777777" w:rsidR="000677B9" w:rsidRPr="0066251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(должность работника                                     (подпись)                            (инициалы, фамилия)</w:t>
      </w:r>
    </w:p>
    <w:p w14:paraId="59F8544E" w14:textId="77777777" w:rsidR="000677B9" w:rsidRPr="0066251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службы клиентского менеджмента)                                  </w:t>
      </w:r>
    </w:p>
    <w:p w14:paraId="26C72AA6" w14:textId="503A2706" w:rsidR="000677B9" w:rsidRPr="00662519" w:rsidRDefault="00662519" w:rsidP="000677B9">
      <w:pPr>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r>
        <w:rPr>
          <w:rFonts w:ascii="Times New Roman" w:eastAsiaTheme="minorEastAsia" w:hAnsi="Times New Roman" w:cs="Times New Roman"/>
          <w:kern w:val="0"/>
          <w:sz w:val="28"/>
          <w:szCs w:val="28"/>
          <w:lang w:eastAsia="ru-RU"/>
          <w14:ligatures w14:val="none"/>
        </w:rPr>
        <w:t>«</w:t>
      </w:r>
      <w:r w:rsidR="000677B9" w:rsidRPr="00662519">
        <w:rPr>
          <w:rFonts w:ascii="Times New Roman" w:eastAsiaTheme="minorEastAsia" w:hAnsi="Times New Roman" w:cs="Times New Roman"/>
          <w:kern w:val="0"/>
          <w:sz w:val="28"/>
          <w:szCs w:val="28"/>
          <w:lang w:eastAsia="ru-RU"/>
          <w14:ligatures w14:val="none"/>
        </w:rPr>
        <w:t>____</w:t>
      </w:r>
      <w:r>
        <w:rPr>
          <w:rFonts w:ascii="Times New Roman" w:eastAsiaTheme="minorEastAsia" w:hAnsi="Times New Roman" w:cs="Times New Roman"/>
          <w:kern w:val="0"/>
          <w:sz w:val="28"/>
          <w:szCs w:val="28"/>
          <w:lang w:eastAsia="ru-RU"/>
          <w14:ligatures w14:val="none"/>
        </w:rPr>
        <w:t>»</w:t>
      </w:r>
      <w:r w:rsidR="000677B9" w:rsidRPr="00662519">
        <w:rPr>
          <w:rFonts w:ascii="Times New Roman" w:eastAsiaTheme="minorEastAsia" w:hAnsi="Times New Roman" w:cs="Times New Roman"/>
          <w:kern w:val="0"/>
          <w:sz w:val="28"/>
          <w:szCs w:val="28"/>
          <w:lang w:eastAsia="ru-RU"/>
          <w14:ligatures w14:val="none"/>
        </w:rPr>
        <w:t xml:space="preserve"> ______________ _____ г.</w:t>
      </w:r>
    </w:p>
    <w:p w14:paraId="41BBF4E0" w14:textId="77777777" w:rsidR="000677B9" w:rsidRPr="00662519" w:rsidRDefault="000677B9" w:rsidP="000677B9">
      <w:pPr>
        <w:autoSpaceDE w:val="0"/>
        <w:autoSpaceDN w:val="0"/>
        <w:adjustRightInd w:val="0"/>
        <w:spacing w:before="120" w:after="0" w:line="240" w:lineRule="auto"/>
        <w:jc w:val="both"/>
        <w:rPr>
          <w:rFonts w:ascii="Times New Roman" w:eastAsiaTheme="minorEastAsia" w:hAnsi="Times New Roman" w:cs="Times New Roman"/>
          <w:kern w:val="0"/>
          <w:sz w:val="28"/>
          <w:szCs w:val="28"/>
          <w:lang w:eastAsia="ru-RU"/>
          <w14:ligatures w14:val="none"/>
        </w:rPr>
      </w:pPr>
    </w:p>
    <w:p w14:paraId="62AE15A8" w14:textId="77777777" w:rsidR="000677B9" w:rsidRPr="0066251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u w:val="single"/>
          <w:lang w:eastAsia="ru-RU"/>
          <w14:ligatures w14:val="none"/>
        </w:rPr>
      </w:pPr>
      <w:r w:rsidRPr="00662519">
        <w:rPr>
          <w:rFonts w:ascii="Times New Roman" w:eastAsiaTheme="minorEastAsia" w:hAnsi="Times New Roman" w:cs="Times New Roman"/>
          <w:kern w:val="0"/>
          <w:sz w:val="28"/>
          <w:szCs w:val="28"/>
          <w:lang w:eastAsia="ru-RU"/>
          <w14:ligatures w14:val="none"/>
        </w:rPr>
        <w:t>_____________________________________ ____________/____________________________/</w:t>
      </w:r>
    </w:p>
    <w:p w14:paraId="4B81B788" w14:textId="77777777" w:rsidR="000677B9" w:rsidRPr="0066251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(должность руководителя подразделения Банка             (подпись)                        (инициалы, фамилия)</w:t>
      </w:r>
    </w:p>
    <w:p w14:paraId="4A6AACA7" w14:textId="77777777" w:rsidR="000677B9" w:rsidRPr="0066251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(иного уполномоченного лица))                                                              </w:t>
      </w:r>
    </w:p>
    <w:p w14:paraId="796E711C" w14:textId="77777777" w:rsidR="000677B9" w:rsidRPr="0066251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МП </w:t>
      </w:r>
    </w:p>
    <w:p w14:paraId="1CF63556" w14:textId="4AE9F918" w:rsidR="000677B9" w:rsidRPr="00662519" w:rsidRDefault="0066251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Pr>
          <w:rFonts w:ascii="Times New Roman" w:eastAsiaTheme="minorEastAsia" w:hAnsi="Times New Roman" w:cs="Times New Roman"/>
          <w:kern w:val="0"/>
          <w:sz w:val="28"/>
          <w:szCs w:val="28"/>
          <w:lang w:eastAsia="ru-RU"/>
          <w14:ligatures w14:val="none"/>
        </w:rPr>
        <w:t>«</w:t>
      </w:r>
      <w:r w:rsidR="000677B9" w:rsidRPr="00662519">
        <w:rPr>
          <w:rFonts w:ascii="Times New Roman" w:eastAsiaTheme="minorEastAsia" w:hAnsi="Times New Roman" w:cs="Times New Roman"/>
          <w:kern w:val="0"/>
          <w:sz w:val="28"/>
          <w:szCs w:val="28"/>
          <w:lang w:eastAsia="ru-RU"/>
          <w14:ligatures w14:val="none"/>
        </w:rPr>
        <w:t>____</w:t>
      </w:r>
      <w:r>
        <w:rPr>
          <w:rFonts w:ascii="Times New Roman" w:eastAsiaTheme="minorEastAsia" w:hAnsi="Times New Roman" w:cs="Times New Roman"/>
          <w:kern w:val="0"/>
          <w:sz w:val="28"/>
          <w:szCs w:val="28"/>
          <w:lang w:eastAsia="ru-RU"/>
          <w14:ligatures w14:val="none"/>
        </w:rPr>
        <w:t>»</w:t>
      </w:r>
      <w:r w:rsidR="000677B9" w:rsidRPr="00662519">
        <w:rPr>
          <w:rFonts w:ascii="Times New Roman" w:eastAsiaTheme="minorEastAsia" w:hAnsi="Times New Roman" w:cs="Times New Roman"/>
          <w:kern w:val="0"/>
          <w:sz w:val="28"/>
          <w:szCs w:val="28"/>
          <w:lang w:eastAsia="ru-RU"/>
          <w14:ligatures w14:val="none"/>
        </w:rPr>
        <w:t xml:space="preserve"> ______________ _____ г.</w:t>
      </w:r>
    </w:p>
    <w:p w14:paraId="5081CE31"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p>
    <w:p w14:paraId="1ED011D5"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p>
    <w:p w14:paraId="2F48DEAA"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p>
    <w:p w14:paraId="1992E1C6"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p>
    <w:p w14:paraId="32EC1D61" w14:textId="348832CA" w:rsidR="000677B9" w:rsidRPr="00662519" w:rsidRDefault="000677B9" w:rsidP="000677B9">
      <w:pPr>
        <w:widowControl w:val="0"/>
        <w:autoSpaceDE w:val="0"/>
        <w:autoSpaceDN w:val="0"/>
        <w:adjustRightInd w:val="0"/>
        <w:spacing w:after="0" w:line="240" w:lineRule="auto"/>
        <w:jc w:val="both"/>
        <w:rPr>
          <w:rFonts w:ascii="Courier New" w:eastAsiaTheme="minorEastAsia" w:hAnsi="Courier New" w:cs="Courier New"/>
          <w:kern w:val="0"/>
          <w:sz w:val="28"/>
          <w:szCs w:val="28"/>
          <w:lang w:eastAsia="ru-RU"/>
          <w14:ligatures w14:val="none"/>
        </w:rPr>
        <w:sectPr w:rsidR="000677B9" w:rsidRPr="00662519" w:rsidSect="000677B9">
          <w:pgSz w:w="11906" w:h="16838"/>
          <w:pgMar w:top="1440" w:right="566" w:bottom="1440" w:left="1133" w:header="720" w:footer="720" w:gutter="0"/>
          <w:cols w:space="720"/>
          <w:noEndnote/>
        </w:sectPr>
      </w:pPr>
      <w:r w:rsidRPr="00662519">
        <w:rPr>
          <w:rFonts w:ascii="Courier New" w:eastAsiaTheme="minorEastAsia" w:hAnsi="Courier New" w:cs="Courier New"/>
          <w:kern w:val="0"/>
          <w:sz w:val="28"/>
          <w:szCs w:val="28"/>
          <w:lang w:eastAsia="ru-RU"/>
          <w14:ligatures w14:val="none"/>
        </w:rPr>
        <w:t xml:space="preserve">            </w:t>
      </w:r>
    </w:p>
    <w:p w14:paraId="755B031B" w14:textId="77777777" w:rsidR="000677B9" w:rsidRPr="00662519" w:rsidRDefault="000677B9" w:rsidP="000677B9">
      <w:pPr>
        <w:widowControl w:val="0"/>
        <w:autoSpaceDE w:val="0"/>
        <w:autoSpaceDN w:val="0"/>
        <w:adjustRightInd w:val="0"/>
        <w:spacing w:after="0" w:line="240" w:lineRule="auto"/>
        <w:jc w:val="right"/>
        <w:outlineLvl w:val="2"/>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lastRenderedPageBreak/>
        <w:t>Приложение 2</w:t>
      </w:r>
    </w:p>
    <w:p w14:paraId="3F931C45" w14:textId="77777777" w:rsidR="000677B9" w:rsidRPr="0066251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к оферте на заключение</w:t>
      </w:r>
    </w:p>
    <w:p w14:paraId="09B0477B" w14:textId="77777777" w:rsidR="000677B9" w:rsidRPr="0066251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соглашения о сотрудничестве</w:t>
      </w:r>
    </w:p>
    <w:p w14:paraId="4AB2E6F1" w14:textId="77777777" w:rsidR="000677B9" w:rsidRPr="0066251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с организацией - продавцом</w:t>
      </w:r>
    </w:p>
    <w:p w14:paraId="4C527A4D" w14:textId="77777777" w:rsidR="000677B9" w:rsidRPr="0066251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товаров (работ, услуг)</w:t>
      </w:r>
    </w:p>
    <w:p w14:paraId="0CE1EEBB" w14:textId="77777777" w:rsidR="000677B9" w:rsidRPr="0066251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Типовая форма</w:t>
      </w:r>
    </w:p>
    <w:p w14:paraId="5290346E" w14:textId="77777777" w:rsidR="000677B9" w:rsidRPr="00662519" w:rsidRDefault="000677B9" w:rsidP="000677B9">
      <w:pPr>
        <w:spacing w:after="0" w:line="240" w:lineRule="auto"/>
        <w:ind w:left="4536" w:firstLine="567"/>
        <w:jc w:val="right"/>
        <w:rPr>
          <w:rFonts w:ascii="Times New Roman" w:eastAsiaTheme="minorEastAsia" w:hAnsi="Times New Roman" w:cs="Times New Roman"/>
          <w:kern w:val="0"/>
          <w:sz w:val="28"/>
          <w:szCs w:val="28"/>
          <w:lang w:eastAsia="ru-RU"/>
          <w14:ligatures w14:val="none"/>
        </w:rPr>
      </w:pPr>
    </w:p>
    <w:p w14:paraId="01383828" w14:textId="77777777" w:rsidR="000677B9" w:rsidRPr="00662519" w:rsidRDefault="000677B9" w:rsidP="000677B9">
      <w:pPr>
        <w:spacing w:after="0" w:line="240" w:lineRule="auto"/>
        <w:ind w:left="4536" w:firstLine="567"/>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                                                             </w:t>
      </w:r>
    </w:p>
    <w:p w14:paraId="64CF01FD"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______________________________</w:t>
      </w:r>
    </w:p>
    <w:p w14:paraId="748C2E3C"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(Наименование подразделения</w:t>
      </w:r>
    </w:p>
    <w:p w14:paraId="40D6AB9C" w14:textId="05A5F55C"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ОАО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Белагропромбанк</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адрес)</w:t>
      </w:r>
    </w:p>
    <w:p w14:paraId="0682443C"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p w14:paraId="4E806CFD"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bookmarkStart w:id="9" w:name="_Hlk179975447"/>
      <w:bookmarkStart w:id="10" w:name="_Hlk179975262"/>
      <w:r w:rsidRPr="00662519">
        <w:rPr>
          <w:rFonts w:ascii="Times New Roman" w:eastAsiaTheme="minorEastAsia" w:hAnsi="Times New Roman" w:cs="Times New Roman"/>
          <w:kern w:val="0"/>
          <w:sz w:val="28"/>
          <w:szCs w:val="28"/>
          <w:lang w:eastAsia="ru-RU"/>
          <w14:ligatures w14:val="none"/>
        </w:rPr>
        <w:t xml:space="preserve">АКТ об оказанных услугах </w:t>
      </w:r>
    </w:p>
    <w:p w14:paraId="2FE212C8"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по Соглашению о сотрудничестве </w:t>
      </w:r>
    </w:p>
    <w:p w14:paraId="0EF75994"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____ от __.__._____, заключенному с</w:t>
      </w:r>
    </w:p>
    <w:bookmarkEnd w:id="9"/>
    <w:bookmarkEnd w:id="10"/>
    <w:p w14:paraId="42342ADA"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______________________________________</w:t>
      </w:r>
    </w:p>
    <w:p w14:paraId="665CCDDA"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(наименование Партнера)</w:t>
      </w:r>
    </w:p>
    <w:p w14:paraId="11520A2D"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p w14:paraId="135D1BFE" w14:textId="38FE279A" w:rsidR="000677B9" w:rsidRPr="00662519" w:rsidRDefault="000677B9" w:rsidP="000677B9">
      <w:pPr>
        <w:spacing w:after="0" w:line="240" w:lineRule="auto"/>
        <w:jc w:val="right"/>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__</w:t>
      </w:r>
      <w:r w:rsidR="00662519">
        <w:rPr>
          <w:rFonts w:ascii="Times New Roman" w:eastAsiaTheme="minorEastAsia" w:hAnsi="Times New Roman" w:cs="Times New Roman"/>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______</w:t>
      </w:r>
      <w:r w:rsidRPr="00662519">
        <w:rPr>
          <w:rFonts w:ascii="Cambria Math" w:eastAsiaTheme="minorEastAsia" w:hAnsi="Cambria Math" w:cs="Cambria Math"/>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20__ г.</w:t>
      </w:r>
    </w:p>
    <w:p w14:paraId="7607A93A" w14:textId="77777777" w:rsidR="000677B9" w:rsidRPr="00662519" w:rsidRDefault="000677B9" w:rsidP="000677B9">
      <w:pPr>
        <w:spacing w:after="0" w:line="240" w:lineRule="auto"/>
        <w:jc w:val="right"/>
        <w:rPr>
          <w:rFonts w:ascii="Times New Roman" w:eastAsiaTheme="minorEastAsia" w:hAnsi="Times New Roman" w:cs="Times New Roman"/>
          <w:kern w:val="0"/>
          <w:sz w:val="28"/>
          <w:szCs w:val="28"/>
          <w:lang w:eastAsia="ru-RU"/>
          <w14:ligatures w14:val="none"/>
        </w:rPr>
      </w:pPr>
    </w:p>
    <w:p w14:paraId="1EF3FAA0"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за период _____________</w:t>
      </w:r>
      <w:r w:rsidRPr="00662519">
        <w:rPr>
          <w:rFonts w:ascii="Cambria Math" w:eastAsiaTheme="minorEastAsia" w:hAnsi="Cambria Math" w:cs="Cambria Math"/>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20___</w:t>
      </w:r>
      <w:r w:rsidRPr="00662519">
        <w:rPr>
          <w:rFonts w:ascii="Cambria Math" w:eastAsiaTheme="minorEastAsia" w:hAnsi="Cambria Math" w:cs="Cambria Math"/>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года</w:t>
      </w:r>
    </w:p>
    <w:p w14:paraId="10E29CFA"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(месяц)</w:t>
      </w:r>
    </w:p>
    <w:p w14:paraId="60ACD5EB"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на __________</w:t>
      </w:r>
      <w:r w:rsidRPr="00662519">
        <w:rPr>
          <w:rFonts w:ascii="Cambria Math" w:eastAsiaTheme="minorEastAsia" w:hAnsi="Cambria Math" w:cs="Cambria Math"/>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листе</w:t>
      </w:r>
    </w:p>
    <w:p w14:paraId="619793ED" w14:textId="77777777" w:rsidR="000677B9" w:rsidRPr="00662519" w:rsidRDefault="000677B9" w:rsidP="000677B9">
      <w:pPr>
        <w:spacing w:after="0" w:line="240" w:lineRule="auto"/>
        <w:ind w:left="709"/>
        <w:jc w:val="both"/>
        <w:rPr>
          <w:rFonts w:ascii="Times New Roman" w:eastAsiaTheme="minorEastAsia" w:hAnsi="Times New Roman" w:cs="Times New Roman"/>
          <w:kern w:val="0"/>
          <w:sz w:val="28"/>
          <w:szCs w:val="28"/>
          <w:lang w:eastAsia="ru-RU"/>
          <w14:ligatures w14:val="none"/>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837"/>
        <w:gridCol w:w="2297"/>
        <w:gridCol w:w="1276"/>
        <w:gridCol w:w="1842"/>
        <w:gridCol w:w="1843"/>
        <w:gridCol w:w="1134"/>
        <w:gridCol w:w="1701"/>
        <w:gridCol w:w="1701"/>
        <w:gridCol w:w="1969"/>
      </w:tblGrid>
      <w:tr w:rsidR="000677B9" w:rsidRPr="00662519" w14:paraId="12530856"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0F12D918"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w:t>
            </w:r>
          </w:p>
        </w:tc>
        <w:tc>
          <w:tcPr>
            <w:tcW w:w="2297" w:type="dxa"/>
            <w:tcBorders>
              <w:top w:val="single" w:sz="6" w:space="0" w:color="auto"/>
              <w:left w:val="single" w:sz="6" w:space="0" w:color="auto"/>
              <w:bottom w:val="single" w:sz="6" w:space="0" w:color="auto"/>
              <w:right w:val="single" w:sz="6" w:space="0" w:color="auto"/>
            </w:tcBorders>
            <w:vAlign w:val="center"/>
            <w:hideMark/>
          </w:tcPr>
          <w:p w14:paraId="611F3A12"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Сумма кредитных средств, перечисленных </w:t>
            </w:r>
            <w:r w:rsidRPr="00662519">
              <w:rPr>
                <w:rFonts w:ascii="Times New Roman" w:eastAsiaTheme="minorEastAsia" w:hAnsi="Times New Roman" w:cs="Times New Roman"/>
                <w:kern w:val="0"/>
                <w:sz w:val="28"/>
                <w:szCs w:val="28"/>
                <w:lang w:eastAsia="ru-RU"/>
                <w14:ligatures w14:val="none"/>
              </w:rPr>
              <w:lastRenderedPageBreak/>
              <w:t>банком, бел. руб. коп.</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603A1E7"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lastRenderedPageBreak/>
              <w:t xml:space="preserve">Дата зачисления банком </w:t>
            </w:r>
            <w:r w:rsidRPr="00662519">
              <w:rPr>
                <w:rFonts w:ascii="Times New Roman" w:eastAsiaTheme="minorEastAsia" w:hAnsi="Times New Roman" w:cs="Times New Roman"/>
                <w:kern w:val="0"/>
                <w:sz w:val="28"/>
                <w:szCs w:val="28"/>
                <w:lang w:eastAsia="ru-RU"/>
                <w14:ligatures w14:val="none"/>
              </w:rPr>
              <w:lastRenderedPageBreak/>
              <w:t>кредитных средств</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466DAD5"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lastRenderedPageBreak/>
              <w:t>Размер вознаграждения,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8E5F4E6"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Сумма вознаграждения (с учетом НДС, по </w:t>
            </w:r>
            <w:r w:rsidRPr="00662519">
              <w:rPr>
                <w:rFonts w:ascii="Times New Roman" w:eastAsiaTheme="minorEastAsia" w:hAnsi="Times New Roman" w:cs="Times New Roman"/>
                <w:kern w:val="0"/>
                <w:sz w:val="28"/>
                <w:szCs w:val="28"/>
                <w:lang w:eastAsia="ru-RU"/>
                <w14:ligatures w14:val="none"/>
              </w:rPr>
              <w:lastRenderedPageBreak/>
              <w:t>ставке 20%), бел. руб. коп.</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8F0D506"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lastRenderedPageBreak/>
              <w:t>Сумма НДС, бел. руб. коп</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A292D3B"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Дата списания банком /уплаты </w:t>
            </w:r>
            <w:r w:rsidRPr="00662519">
              <w:rPr>
                <w:rFonts w:ascii="Times New Roman" w:eastAsiaTheme="minorEastAsia" w:hAnsi="Times New Roman" w:cs="Times New Roman"/>
                <w:kern w:val="0"/>
                <w:sz w:val="28"/>
                <w:szCs w:val="28"/>
                <w:lang w:eastAsia="ru-RU"/>
                <w14:ligatures w14:val="none"/>
              </w:rPr>
              <w:lastRenderedPageBreak/>
              <w:t>Партнером вознаграждения</w:t>
            </w:r>
            <w:r w:rsidRPr="00662519">
              <w:rPr>
                <w:rFonts w:ascii="Times New Roman" w:eastAsiaTheme="minorEastAsia" w:hAnsi="Times New Roman" w:cs="Times New Roman"/>
                <w:kern w:val="0"/>
                <w:sz w:val="28"/>
                <w:szCs w:val="28"/>
                <w:vertAlign w:val="superscript"/>
                <w:lang w:eastAsia="ru-RU"/>
                <w14:ligatures w14:val="none"/>
              </w:rPr>
              <w:footnoteReference w:id="3"/>
            </w:r>
          </w:p>
        </w:tc>
        <w:tc>
          <w:tcPr>
            <w:tcW w:w="1701" w:type="dxa"/>
            <w:tcBorders>
              <w:top w:val="single" w:sz="6" w:space="0" w:color="auto"/>
              <w:left w:val="single" w:sz="6" w:space="0" w:color="auto"/>
              <w:bottom w:val="single" w:sz="6" w:space="0" w:color="auto"/>
              <w:right w:val="single" w:sz="6" w:space="0" w:color="auto"/>
            </w:tcBorders>
            <w:vAlign w:val="center"/>
            <w:hideMark/>
          </w:tcPr>
          <w:p w14:paraId="28B9198F"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lastRenderedPageBreak/>
              <w:t>Сумма списанного/</w:t>
            </w:r>
          </w:p>
          <w:p w14:paraId="601656B8"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уплаченного вознагражден</w:t>
            </w:r>
            <w:r w:rsidRPr="00662519">
              <w:rPr>
                <w:rFonts w:ascii="Times New Roman" w:eastAsiaTheme="minorEastAsia" w:hAnsi="Times New Roman" w:cs="Times New Roman"/>
                <w:kern w:val="0"/>
                <w:sz w:val="28"/>
                <w:szCs w:val="28"/>
                <w:lang w:eastAsia="ru-RU"/>
                <w14:ligatures w14:val="none"/>
              </w:rPr>
              <w:lastRenderedPageBreak/>
              <w:t>ия бел. руб. коп.</w:t>
            </w:r>
          </w:p>
        </w:tc>
        <w:tc>
          <w:tcPr>
            <w:tcW w:w="1969" w:type="dxa"/>
            <w:tcBorders>
              <w:top w:val="single" w:sz="6" w:space="0" w:color="auto"/>
              <w:left w:val="single" w:sz="6" w:space="0" w:color="auto"/>
              <w:bottom w:val="single" w:sz="6" w:space="0" w:color="auto"/>
              <w:right w:val="single" w:sz="6" w:space="0" w:color="auto"/>
            </w:tcBorders>
            <w:vAlign w:val="center"/>
            <w:hideMark/>
          </w:tcPr>
          <w:p w14:paraId="5409AD87"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lastRenderedPageBreak/>
              <w:t xml:space="preserve">Вознаграждение, подлежащее перечислению </w:t>
            </w:r>
            <w:r w:rsidRPr="00662519">
              <w:rPr>
                <w:rFonts w:ascii="Times New Roman" w:eastAsiaTheme="minorEastAsia" w:hAnsi="Times New Roman" w:cs="Times New Roman"/>
                <w:kern w:val="0"/>
                <w:sz w:val="28"/>
                <w:szCs w:val="28"/>
                <w:lang w:eastAsia="ru-RU"/>
                <w14:ligatures w14:val="none"/>
              </w:rPr>
              <w:lastRenderedPageBreak/>
              <w:t>Партнером, бел. руб. коп.</w:t>
            </w:r>
          </w:p>
        </w:tc>
      </w:tr>
      <w:tr w:rsidR="000677B9" w:rsidRPr="00662519" w14:paraId="7912F511"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16737B20"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lastRenderedPageBreak/>
              <w:t>1</w:t>
            </w:r>
          </w:p>
        </w:tc>
        <w:tc>
          <w:tcPr>
            <w:tcW w:w="2297" w:type="dxa"/>
            <w:tcBorders>
              <w:top w:val="single" w:sz="6" w:space="0" w:color="auto"/>
              <w:left w:val="single" w:sz="6" w:space="0" w:color="auto"/>
              <w:bottom w:val="single" w:sz="6" w:space="0" w:color="auto"/>
              <w:right w:val="single" w:sz="6" w:space="0" w:color="auto"/>
            </w:tcBorders>
            <w:vAlign w:val="center"/>
            <w:hideMark/>
          </w:tcPr>
          <w:p w14:paraId="674730B9"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1250898"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3</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4C76B75"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4</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1726935"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D3AD9EA"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5C6C0AD"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4DA5816"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8</w:t>
            </w:r>
          </w:p>
        </w:tc>
        <w:tc>
          <w:tcPr>
            <w:tcW w:w="1969" w:type="dxa"/>
            <w:tcBorders>
              <w:top w:val="single" w:sz="6" w:space="0" w:color="auto"/>
              <w:left w:val="single" w:sz="6" w:space="0" w:color="auto"/>
              <w:bottom w:val="single" w:sz="6" w:space="0" w:color="auto"/>
              <w:right w:val="single" w:sz="6" w:space="0" w:color="auto"/>
            </w:tcBorders>
            <w:vAlign w:val="center"/>
            <w:hideMark/>
          </w:tcPr>
          <w:p w14:paraId="4771F00D"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9</w:t>
            </w:r>
          </w:p>
        </w:tc>
      </w:tr>
      <w:tr w:rsidR="000677B9" w:rsidRPr="00662519" w14:paraId="515498E1"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67507EEA"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c>
          <w:tcPr>
            <w:tcW w:w="2297" w:type="dxa"/>
            <w:tcBorders>
              <w:top w:val="single" w:sz="6" w:space="0" w:color="auto"/>
              <w:left w:val="single" w:sz="6" w:space="0" w:color="auto"/>
              <w:bottom w:val="single" w:sz="6" w:space="0" w:color="auto"/>
              <w:right w:val="single" w:sz="6" w:space="0" w:color="auto"/>
            </w:tcBorders>
            <w:vAlign w:val="center"/>
            <w:hideMark/>
          </w:tcPr>
          <w:p w14:paraId="1621CD06"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9C315E1"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C2B2325"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DF00414"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BD95199"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B1C4EB9"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804D783"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c>
          <w:tcPr>
            <w:tcW w:w="1969" w:type="dxa"/>
            <w:tcBorders>
              <w:top w:val="single" w:sz="6" w:space="0" w:color="auto"/>
              <w:left w:val="single" w:sz="6" w:space="0" w:color="auto"/>
              <w:bottom w:val="single" w:sz="6" w:space="0" w:color="auto"/>
              <w:right w:val="single" w:sz="6" w:space="0" w:color="auto"/>
            </w:tcBorders>
            <w:vAlign w:val="center"/>
            <w:hideMark/>
          </w:tcPr>
          <w:p w14:paraId="7CCCA14A"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r>
      <w:tr w:rsidR="000677B9" w:rsidRPr="00662519" w14:paraId="18A6F6CE"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3579D977"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c>
          <w:tcPr>
            <w:tcW w:w="2297" w:type="dxa"/>
            <w:tcBorders>
              <w:top w:val="single" w:sz="6" w:space="0" w:color="auto"/>
              <w:left w:val="single" w:sz="6" w:space="0" w:color="auto"/>
              <w:bottom w:val="single" w:sz="6" w:space="0" w:color="auto"/>
              <w:right w:val="single" w:sz="6" w:space="0" w:color="auto"/>
            </w:tcBorders>
            <w:vAlign w:val="center"/>
            <w:hideMark/>
          </w:tcPr>
          <w:p w14:paraId="1E986906"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801C6E5"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738367A"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28EC6C1"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A6BAB2F"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F931871"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91D963E"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c>
          <w:tcPr>
            <w:tcW w:w="1969" w:type="dxa"/>
            <w:tcBorders>
              <w:top w:val="single" w:sz="6" w:space="0" w:color="auto"/>
              <w:left w:val="single" w:sz="6" w:space="0" w:color="auto"/>
              <w:bottom w:val="single" w:sz="6" w:space="0" w:color="auto"/>
              <w:right w:val="single" w:sz="6" w:space="0" w:color="auto"/>
            </w:tcBorders>
            <w:vAlign w:val="center"/>
            <w:hideMark/>
          </w:tcPr>
          <w:p w14:paraId="7F19B7A3"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r>
      <w:tr w:rsidR="000677B9" w:rsidRPr="00662519" w14:paraId="6E9CC8E0" w14:textId="77777777" w:rsidTr="002500AB">
        <w:tc>
          <w:tcPr>
            <w:tcW w:w="837" w:type="dxa"/>
            <w:tcBorders>
              <w:top w:val="single" w:sz="6" w:space="0" w:color="auto"/>
              <w:left w:val="single" w:sz="6" w:space="0" w:color="auto"/>
              <w:bottom w:val="single" w:sz="6" w:space="0" w:color="auto"/>
              <w:right w:val="single" w:sz="6" w:space="0" w:color="auto"/>
            </w:tcBorders>
            <w:vAlign w:val="center"/>
          </w:tcPr>
          <w:p w14:paraId="585709C9"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ИТОГО</w:t>
            </w:r>
          </w:p>
        </w:tc>
        <w:tc>
          <w:tcPr>
            <w:tcW w:w="2297" w:type="dxa"/>
            <w:tcBorders>
              <w:top w:val="single" w:sz="6" w:space="0" w:color="auto"/>
              <w:left w:val="single" w:sz="6" w:space="0" w:color="auto"/>
              <w:bottom w:val="single" w:sz="6" w:space="0" w:color="auto"/>
              <w:right w:val="single" w:sz="6" w:space="0" w:color="auto"/>
            </w:tcBorders>
            <w:vAlign w:val="center"/>
          </w:tcPr>
          <w:p w14:paraId="1E1F52C4"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c>
          <w:tcPr>
            <w:tcW w:w="1276" w:type="dxa"/>
            <w:tcBorders>
              <w:top w:val="single" w:sz="6" w:space="0" w:color="auto"/>
              <w:left w:val="single" w:sz="6" w:space="0" w:color="auto"/>
              <w:bottom w:val="single" w:sz="6" w:space="0" w:color="auto"/>
              <w:right w:val="single" w:sz="6" w:space="0" w:color="auto"/>
            </w:tcBorders>
            <w:vAlign w:val="center"/>
          </w:tcPr>
          <w:p w14:paraId="32B6EE83"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х</w:t>
            </w:r>
          </w:p>
        </w:tc>
        <w:tc>
          <w:tcPr>
            <w:tcW w:w="1842" w:type="dxa"/>
            <w:tcBorders>
              <w:top w:val="single" w:sz="6" w:space="0" w:color="auto"/>
              <w:left w:val="single" w:sz="6" w:space="0" w:color="auto"/>
              <w:bottom w:val="single" w:sz="6" w:space="0" w:color="auto"/>
              <w:right w:val="single" w:sz="6" w:space="0" w:color="auto"/>
            </w:tcBorders>
            <w:vAlign w:val="center"/>
          </w:tcPr>
          <w:p w14:paraId="2EE8F21B" w14:textId="77777777" w:rsidR="000677B9" w:rsidRPr="00662519" w:rsidRDefault="000677B9" w:rsidP="000677B9">
            <w:pPr>
              <w:spacing w:after="0" w:line="240" w:lineRule="auto"/>
              <w:jc w:val="center"/>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х</w:t>
            </w:r>
          </w:p>
        </w:tc>
        <w:tc>
          <w:tcPr>
            <w:tcW w:w="1843" w:type="dxa"/>
            <w:tcBorders>
              <w:top w:val="single" w:sz="6" w:space="0" w:color="auto"/>
              <w:left w:val="single" w:sz="6" w:space="0" w:color="auto"/>
              <w:bottom w:val="single" w:sz="6" w:space="0" w:color="auto"/>
              <w:right w:val="single" w:sz="6" w:space="0" w:color="auto"/>
            </w:tcBorders>
            <w:vAlign w:val="center"/>
          </w:tcPr>
          <w:p w14:paraId="399CB978"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p>
        </w:tc>
        <w:tc>
          <w:tcPr>
            <w:tcW w:w="1134" w:type="dxa"/>
            <w:tcBorders>
              <w:top w:val="single" w:sz="6" w:space="0" w:color="auto"/>
              <w:left w:val="single" w:sz="6" w:space="0" w:color="auto"/>
              <w:bottom w:val="single" w:sz="6" w:space="0" w:color="auto"/>
              <w:right w:val="single" w:sz="6" w:space="0" w:color="auto"/>
            </w:tcBorders>
            <w:vAlign w:val="center"/>
          </w:tcPr>
          <w:p w14:paraId="4C840B42"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p>
        </w:tc>
        <w:tc>
          <w:tcPr>
            <w:tcW w:w="1701" w:type="dxa"/>
            <w:tcBorders>
              <w:top w:val="single" w:sz="6" w:space="0" w:color="auto"/>
              <w:left w:val="single" w:sz="6" w:space="0" w:color="auto"/>
              <w:bottom w:val="single" w:sz="6" w:space="0" w:color="auto"/>
              <w:right w:val="single" w:sz="6" w:space="0" w:color="auto"/>
            </w:tcBorders>
            <w:vAlign w:val="center"/>
          </w:tcPr>
          <w:p w14:paraId="00B0B494"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p>
        </w:tc>
        <w:tc>
          <w:tcPr>
            <w:tcW w:w="1701" w:type="dxa"/>
            <w:tcBorders>
              <w:top w:val="single" w:sz="6" w:space="0" w:color="auto"/>
              <w:left w:val="single" w:sz="6" w:space="0" w:color="auto"/>
              <w:bottom w:val="single" w:sz="6" w:space="0" w:color="auto"/>
              <w:right w:val="single" w:sz="6" w:space="0" w:color="auto"/>
            </w:tcBorders>
            <w:vAlign w:val="center"/>
          </w:tcPr>
          <w:p w14:paraId="160C3DD4"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p>
        </w:tc>
        <w:tc>
          <w:tcPr>
            <w:tcW w:w="1969" w:type="dxa"/>
            <w:tcBorders>
              <w:top w:val="single" w:sz="6" w:space="0" w:color="auto"/>
              <w:left w:val="single" w:sz="6" w:space="0" w:color="auto"/>
              <w:bottom w:val="single" w:sz="6" w:space="0" w:color="auto"/>
              <w:right w:val="single" w:sz="6" w:space="0" w:color="auto"/>
            </w:tcBorders>
            <w:vAlign w:val="center"/>
          </w:tcPr>
          <w:p w14:paraId="6EAC99FF"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p>
        </w:tc>
      </w:tr>
    </w:tbl>
    <w:p w14:paraId="0FD33DED" w14:textId="77777777" w:rsidR="000677B9" w:rsidRPr="00662519" w:rsidRDefault="000677B9" w:rsidP="000677B9">
      <w:pPr>
        <w:spacing w:after="0" w:line="240" w:lineRule="auto"/>
        <w:rPr>
          <w:rFonts w:ascii="Times New Roman" w:eastAsiaTheme="minorEastAsia" w:hAnsi="Times New Roman" w:cs="Times New Roman"/>
          <w:vanish/>
          <w:kern w:val="0"/>
          <w:sz w:val="28"/>
          <w:szCs w:val="28"/>
          <w:lang w:eastAsia="ru-RU"/>
          <w14:ligatures w14:val="none"/>
        </w:rPr>
      </w:pPr>
    </w:p>
    <w:p w14:paraId="35FB6D03"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p w14:paraId="0991E39C"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Итого за счет кредитов перечислено банком на текущий (расчетный) банковский счет Партнера денежных средств:</w:t>
      </w:r>
    </w:p>
    <w:p w14:paraId="3CD59124"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(сумма цифрами и прописью) _____________________________________________________</w:t>
      </w:r>
      <w:r w:rsidRPr="00662519">
        <w:rPr>
          <w:rFonts w:ascii="Cambria Math" w:eastAsiaTheme="minorEastAsia" w:hAnsi="Cambria Math" w:cs="Cambria Math"/>
          <w:kern w:val="0"/>
          <w:sz w:val="28"/>
          <w:szCs w:val="28"/>
          <w:lang w:eastAsia="ru-RU"/>
          <w14:ligatures w14:val="none"/>
        </w:rPr>
        <w:t>​</w:t>
      </w:r>
      <w:r w:rsidRPr="00662519">
        <w:rPr>
          <w:rFonts w:ascii="Times New Roman" w:eastAsiaTheme="minorEastAsia" w:hAnsi="Times New Roman" w:cs="Times New Roman"/>
          <w:kern w:val="0"/>
          <w:sz w:val="28"/>
          <w:szCs w:val="28"/>
          <w:lang w:eastAsia="ru-RU"/>
          <w14:ligatures w14:val="none"/>
        </w:rPr>
        <w:t xml:space="preserve"> белорусских рублей, копеек.</w:t>
      </w:r>
    </w:p>
    <w:p w14:paraId="682DF821"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001"/>
        <w:gridCol w:w="100"/>
      </w:tblGrid>
      <w:tr w:rsidR="000677B9" w:rsidRPr="00662519" w14:paraId="4FAA803E" w14:textId="77777777" w:rsidTr="002500AB">
        <w:tc>
          <w:tcPr>
            <w:tcW w:w="0" w:type="auto"/>
            <w:vAlign w:val="center"/>
            <w:hideMark/>
          </w:tcPr>
          <w:p w14:paraId="4694F2F6"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От имени банка:</w:t>
            </w:r>
          </w:p>
        </w:tc>
        <w:tc>
          <w:tcPr>
            <w:tcW w:w="0" w:type="auto"/>
            <w:vAlign w:val="center"/>
            <w:hideMark/>
          </w:tcPr>
          <w:p w14:paraId="5B39B390"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r>
    </w:tbl>
    <w:p w14:paraId="5B0697B3" w14:textId="77777777" w:rsidR="000677B9" w:rsidRPr="00662519" w:rsidRDefault="000677B9" w:rsidP="000677B9">
      <w:pPr>
        <w:spacing w:after="0" w:line="240" w:lineRule="auto"/>
        <w:jc w:val="both"/>
        <w:rPr>
          <w:rFonts w:ascii="Times New Roman" w:eastAsiaTheme="minorEastAsia" w:hAnsi="Times New Roman" w:cs="Times New Roman"/>
          <w:kern w:val="0"/>
          <w:sz w:val="28"/>
          <w:szCs w:val="28"/>
          <w:lang w:eastAsia="ru-RU"/>
          <w14:ligatures w14:val="none"/>
        </w:rPr>
      </w:pPr>
    </w:p>
    <w:p w14:paraId="26F68B51" w14:textId="77777777" w:rsidR="000677B9" w:rsidRPr="0066251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u w:val="single"/>
          <w:lang w:eastAsia="ru-RU"/>
          <w14:ligatures w14:val="none"/>
        </w:rPr>
      </w:pPr>
      <w:r w:rsidRPr="00662519">
        <w:rPr>
          <w:rFonts w:ascii="Times New Roman" w:eastAsiaTheme="minorEastAsia" w:hAnsi="Times New Roman" w:cs="Times New Roman"/>
          <w:kern w:val="0"/>
          <w:sz w:val="28"/>
          <w:szCs w:val="28"/>
          <w:lang w:eastAsia="ru-RU"/>
          <w14:ligatures w14:val="none"/>
        </w:rPr>
        <w:t>Исполнитель                   _____________________________ ____________/__________________________________/</w:t>
      </w:r>
    </w:p>
    <w:p w14:paraId="5B4B5B5F" w14:textId="77777777" w:rsidR="000677B9" w:rsidRPr="0066251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                                                          (должность работника                               (подпись)                            (инициалы, фамилия)</w:t>
      </w:r>
    </w:p>
    <w:p w14:paraId="74FD2725" w14:textId="77777777" w:rsidR="000677B9" w:rsidRPr="0066251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                                                         службы сопровождения)                                  </w:t>
      </w:r>
    </w:p>
    <w:p w14:paraId="2ED3BC44" w14:textId="77777777" w:rsidR="000677B9" w:rsidRPr="0066251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u w:val="single"/>
          <w:lang w:eastAsia="ru-RU"/>
          <w14:ligatures w14:val="none"/>
        </w:rPr>
      </w:pPr>
      <w:r w:rsidRPr="00662519">
        <w:rPr>
          <w:rFonts w:ascii="Times New Roman" w:eastAsiaTheme="minorEastAsia" w:hAnsi="Times New Roman" w:cs="Times New Roman"/>
          <w:kern w:val="0"/>
          <w:sz w:val="28"/>
          <w:szCs w:val="28"/>
          <w:lang w:eastAsia="ru-RU"/>
          <w14:ligatures w14:val="none"/>
        </w:rPr>
        <w:t>Уполномоченное лицо   _____________________________ ____________/__________________________________/</w:t>
      </w:r>
    </w:p>
    <w:p w14:paraId="0BEA4011" w14:textId="77777777" w:rsidR="000677B9" w:rsidRPr="0066251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xml:space="preserve">                                                          (должность)                                                (подпись)                            (инициалы, фамилия)</w:t>
      </w:r>
    </w:p>
    <w:p w14:paraId="34A88AF7" w14:textId="77777777" w:rsidR="000677B9" w:rsidRPr="00662519" w:rsidRDefault="000677B9" w:rsidP="000677B9">
      <w:pPr>
        <w:spacing w:after="0" w:line="240" w:lineRule="auto"/>
        <w:jc w:val="both"/>
        <w:rPr>
          <w:rFonts w:ascii="Times New Roman" w:eastAsiaTheme="minorEastAsia" w:hAnsi="Times New Roman" w:cs="Times New Roman"/>
          <w:kern w:val="0"/>
          <w:sz w:val="28"/>
          <w:szCs w:val="28"/>
          <w:lang w:eastAsia="ru-RU"/>
          <w14:ligatures w14:val="none"/>
        </w:rPr>
      </w:pPr>
    </w:p>
    <w:p w14:paraId="40E807D0" w14:textId="77777777" w:rsidR="000677B9" w:rsidRPr="00662519" w:rsidRDefault="000677B9" w:rsidP="000677B9">
      <w:pPr>
        <w:spacing w:after="0" w:line="240" w:lineRule="auto"/>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М.П.</w:t>
      </w:r>
    </w:p>
    <w:tbl>
      <w:tblPr>
        <w:tblW w:w="11672" w:type="dxa"/>
        <w:tblCellMar>
          <w:left w:w="0" w:type="dxa"/>
          <w:right w:w="0" w:type="dxa"/>
        </w:tblCellMar>
        <w:tblLook w:val="04A0" w:firstRow="1" w:lastRow="0" w:firstColumn="1" w:lastColumn="0" w:noHBand="0" w:noVBand="1"/>
      </w:tblPr>
      <w:tblGrid>
        <w:gridCol w:w="15"/>
        <w:gridCol w:w="2850"/>
        <w:gridCol w:w="1263"/>
        <w:gridCol w:w="1068"/>
        <w:gridCol w:w="2067"/>
        <w:gridCol w:w="1068"/>
        <w:gridCol w:w="1055"/>
        <w:gridCol w:w="2286"/>
      </w:tblGrid>
      <w:tr w:rsidR="000677B9" w:rsidRPr="00662519" w14:paraId="39EC3DA2" w14:textId="77777777" w:rsidTr="002500AB">
        <w:trPr>
          <w:trHeight w:val="480"/>
        </w:trPr>
        <w:tc>
          <w:tcPr>
            <w:tcW w:w="5196" w:type="dxa"/>
            <w:gridSpan w:val="4"/>
            <w:tcMar>
              <w:top w:w="15" w:type="dxa"/>
              <w:left w:w="15" w:type="dxa"/>
              <w:bottom w:w="15" w:type="dxa"/>
              <w:right w:w="15" w:type="dxa"/>
            </w:tcMar>
            <w:hideMark/>
          </w:tcPr>
          <w:p w14:paraId="2080877D" w14:textId="77777777" w:rsidR="000677B9" w:rsidRPr="00662519" w:rsidRDefault="000677B9" w:rsidP="000677B9">
            <w:pPr>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bookmarkStart w:id="11" w:name="_Hlk178839680"/>
            <w:r w:rsidRPr="00662519">
              <w:rPr>
                <w:rFonts w:ascii="Times New Roman" w:eastAsiaTheme="minorEastAsia" w:hAnsi="Times New Roman" w:cs="Times New Roman"/>
                <w:kern w:val="0"/>
                <w:sz w:val="28"/>
                <w:szCs w:val="28"/>
                <w:lang w:eastAsia="ru-RU"/>
                <w14:ligatures w14:val="none"/>
              </w:rPr>
              <w:t>От имени Партнера:</w:t>
            </w:r>
          </w:p>
        </w:tc>
        <w:tc>
          <w:tcPr>
            <w:tcW w:w="3135" w:type="dxa"/>
            <w:gridSpan w:val="2"/>
            <w:tcMar>
              <w:top w:w="15" w:type="dxa"/>
              <w:left w:w="15" w:type="dxa"/>
              <w:bottom w:w="15" w:type="dxa"/>
              <w:right w:w="15" w:type="dxa"/>
            </w:tcMar>
            <w:hideMark/>
          </w:tcPr>
          <w:p w14:paraId="7DDA807A" w14:textId="77777777" w:rsidR="000677B9" w:rsidRPr="0066251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c>
          <w:tcPr>
            <w:tcW w:w="3341" w:type="dxa"/>
            <w:gridSpan w:val="2"/>
            <w:tcMar>
              <w:top w:w="15" w:type="dxa"/>
              <w:left w:w="15" w:type="dxa"/>
              <w:bottom w:w="15" w:type="dxa"/>
              <w:right w:w="15" w:type="dxa"/>
            </w:tcMar>
            <w:hideMark/>
          </w:tcPr>
          <w:p w14:paraId="427FBFC2" w14:textId="77777777" w:rsidR="000677B9" w:rsidRPr="0066251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r>
      <w:tr w:rsidR="000677B9" w:rsidRPr="00662519" w14:paraId="43293113" w14:textId="77777777" w:rsidTr="002500AB">
        <w:trPr>
          <w:gridBefore w:val="1"/>
          <w:gridAfter w:val="1"/>
          <w:wBefore w:w="15" w:type="dxa"/>
          <w:wAfter w:w="2286" w:type="dxa"/>
          <w:trHeight w:val="480"/>
        </w:trPr>
        <w:tc>
          <w:tcPr>
            <w:tcW w:w="2850" w:type="dxa"/>
            <w:tcBorders>
              <w:top w:val="nil"/>
              <w:left w:val="nil"/>
              <w:bottom w:val="nil"/>
              <w:right w:val="nil"/>
            </w:tcBorders>
            <w:tcMar>
              <w:top w:w="15" w:type="dxa"/>
              <w:left w:w="15" w:type="dxa"/>
              <w:bottom w:w="15" w:type="dxa"/>
              <w:right w:w="15" w:type="dxa"/>
            </w:tcMar>
            <w:hideMark/>
          </w:tcPr>
          <w:p w14:paraId="3705469F" w14:textId="77777777" w:rsidR="000677B9" w:rsidRPr="0066251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lastRenderedPageBreak/>
              <w:t>Исполнитель</w:t>
            </w:r>
          </w:p>
        </w:tc>
        <w:tc>
          <w:tcPr>
            <w:tcW w:w="1263" w:type="dxa"/>
            <w:tcBorders>
              <w:top w:val="nil"/>
              <w:left w:val="nil"/>
              <w:bottom w:val="nil"/>
              <w:right w:val="nil"/>
            </w:tcBorders>
            <w:tcMar>
              <w:top w:w="15" w:type="dxa"/>
              <w:left w:w="15" w:type="dxa"/>
              <w:bottom w:w="15" w:type="dxa"/>
              <w:right w:w="15" w:type="dxa"/>
            </w:tcMar>
            <w:hideMark/>
          </w:tcPr>
          <w:p w14:paraId="60730246" w14:textId="77777777" w:rsidR="000677B9" w:rsidRPr="0066251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c>
          <w:tcPr>
            <w:tcW w:w="3135" w:type="dxa"/>
            <w:gridSpan w:val="2"/>
            <w:tcBorders>
              <w:top w:val="nil"/>
              <w:left w:val="nil"/>
              <w:bottom w:val="single" w:sz="6" w:space="0" w:color="242424"/>
              <w:right w:val="nil"/>
            </w:tcBorders>
            <w:tcMar>
              <w:top w:w="15" w:type="dxa"/>
              <w:left w:w="15" w:type="dxa"/>
              <w:bottom w:w="15" w:type="dxa"/>
              <w:right w:w="15" w:type="dxa"/>
            </w:tcMar>
            <w:hideMark/>
          </w:tcPr>
          <w:p w14:paraId="372B2055" w14:textId="77777777" w:rsidR="000677B9" w:rsidRPr="0066251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c>
          <w:tcPr>
            <w:tcW w:w="2123" w:type="dxa"/>
            <w:gridSpan w:val="2"/>
            <w:tcBorders>
              <w:top w:val="nil"/>
              <w:left w:val="nil"/>
              <w:bottom w:val="single" w:sz="6" w:space="0" w:color="242424"/>
              <w:right w:val="nil"/>
            </w:tcBorders>
            <w:tcMar>
              <w:top w:w="15" w:type="dxa"/>
              <w:left w:w="15" w:type="dxa"/>
              <w:bottom w:w="15" w:type="dxa"/>
              <w:right w:w="15" w:type="dxa"/>
            </w:tcMar>
            <w:hideMark/>
          </w:tcPr>
          <w:p w14:paraId="0C841BBF" w14:textId="77777777" w:rsidR="000677B9" w:rsidRPr="0066251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r>
      <w:tr w:rsidR="000677B9" w:rsidRPr="00662519" w14:paraId="499E887B" w14:textId="77777777" w:rsidTr="002500AB">
        <w:trPr>
          <w:gridBefore w:val="1"/>
          <w:gridAfter w:val="1"/>
          <w:wBefore w:w="15" w:type="dxa"/>
          <w:wAfter w:w="2286" w:type="dxa"/>
          <w:trHeight w:val="480"/>
        </w:trPr>
        <w:tc>
          <w:tcPr>
            <w:tcW w:w="2850" w:type="dxa"/>
            <w:tcBorders>
              <w:top w:val="nil"/>
              <w:left w:val="nil"/>
              <w:bottom w:val="nil"/>
              <w:right w:val="nil"/>
            </w:tcBorders>
            <w:tcMar>
              <w:top w:w="15" w:type="dxa"/>
              <w:left w:w="15" w:type="dxa"/>
              <w:bottom w:w="15" w:type="dxa"/>
              <w:right w:w="15" w:type="dxa"/>
            </w:tcMar>
            <w:hideMark/>
          </w:tcPr>
          <w:p w14:paraId="1E4C72B5" w14:textId="77777777" w:rsidR="000677B9" w:rsidRPr="0066251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c>
          <w:tcPr>
            <w:tcW w:w="1263" w:type="dxa"/>
            <w:tcBorders>
              <w:top w:val="nil"/>
              <w:left w:val="nil"/>
              <w:bottom w:val="nil"/>
              <w:right w:val="nil"/>
            </w:tcBorders>
            <w:tcMar>
              <w:top w:w="15" w:type="dxa"/>
              <w:left w:w="15" w:type="dxa"/>
              <w:bottom w:w="15" w:type="dxa"/>
              <w:right w:w="15" w:type="dxa"/>
            </w:tcMar>
            <w:hideMark/>
          </w:tcPr>
          <w:p w14:paraId="75D94432" w14:textId="77777777" w:rsidR="000677B9" w:rsidRPr="0066251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 </w:t>
            </w:r>
          </w:p>
        </w:tc>
        <w:tc>
          <w:tcPr>
            <w:tcW w:w="3135" w:type="dxa"/>
            <w:gridSpan w:val="2"/>
            <w:tcBorders>
              <w:top w:val="single" w:sz="6" w:space="0" w:color="242424"/>
              <w:left w:val="nil"/>
              <w:bottom w:val="nil"/>
              <w:right w:val="nil"/>
            </w:tcBorders>
            <w:tcMar>
              <w:top w:w="15" w:type="dxa"/>
              <w:left w:w="15" w:type="dxa"/>
              <w:bottom w:w="15" w:type="dxa"/>
              <w:right w:w="15" w:type="dxa"/>
            </w:tcMar>
            <w:hideMark/>
          </w:tcPr>
          <w:p w14:paraId="2B1A2614" w14:textId="77777777" w:rsidR="000677B9" w:rsidRPr="0066251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662519">
              <w:rPr>
                <w:rFonts w:ascii="Times New Roman" w:eastAsiaTheme="minorEastAsia" w:hAnsi="Times New Roman" w:cs="Times New Roman"/>
                <w:kern w:val="0"/>
                <w:sz w:val="28"/>
                <w:szCs w:val="28"/>
                <w:lang w:eastAsia="ru-RU"/>
                <w14:ligatures w14:val="none"/>
              </w:rPr>
              <w:t>(подпись)</w:t>
            </w:r>
          </w:p>
        </w:tc>
        <w:tc>
          <w:tcPr>
            <w:tcW w:w="2123" w:type="dxa"/>
            <w:gridSpan w:val="2"/>
            <w:tcBorders>
              <w:top w:val="single" w:sz="6" w:space="0" w:color="242424"/>
              <w:left w:val="nil"/>
              <w:bottom w:val="nil"/>
              <w:right w:val="nil"/>
            </w:tcBorders>
            <w:tcMar>
              <w:top w:w="15" w:type="dxa"/>
              <w:left w:w="15" w:type="dxa"/>
              <w:bottom w:w="15" w:type="dxa"/>
              <w:right w:w="15" w:type="dxa"/>
            </w:tcMar>
            <w:hideMark/>
          </w:tcPr>
          <w:p w14:paraId="3DE41064" w14:textId="77777777" w:rsidR="000677B9" w:rsidRPr="0066251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en-US" w:eastAsia="ru-RU"/>
                <w14:ligatures w14:val="none"/>
              </w:rPr>
            </w:pPr>
            <w:r w:rsidRPr="00662519">
              <w:rPr>
                <w:rFonts w:ascii="Times New Roman" w:eastAsiaTheme="minorEastAsia" w:hAnsi="Times New Roman" w:cs="Times New Roman"/>
                <w:kern w:val="0"/>
                <w:sz w:val="28"/>
                <w:szCs w:val="28"/>
                <w:lang w:eastAsia="ru-RU"/>
                <w14:ligatures w14:val="none"/>
              </w:rPr>
              <w:t>(Ф.И.О.)</w:t>
            </w:r>
          </w:p>
          <w:p w14:paraId="7E9DC83D" w14:textId="77777777" w:rsidR="006E7572" w:rsidRPr="00662519"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en-US" w:eastAsia="ru-RU"/>
                <w14:ligatures w14:val="none"/>
              </w:rPr>
            </w:pPr>
          </w:p>
          <w:p w14:paraId="56FA00B5" w14:textId="77777777" w:rsidR="006E7572" w:rsidRPr="00662519"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en-US" w:eastAsia="ru-RU"/>
                <w14:ligatures w14:val="none"/>
              </w:rPr>
            </w:pPr>
          </w:p>
          <w:p w14:paraId="46251428" w14:textId="77777777" w:rsidR="006E7572" w:rsidRPr="00662519"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en-US" w:eastAsia="ru-RU"/>
                <w14:ligatures w14:val="none"/>
              </w:rPr>
            </w:pPr>
          </w:p>
          <w:p w14:paraId="19A833EC" w14:textId="77777777" w:rsidR="006E7572" w:rsidRPr="00662519"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en-US" w:eastAsia="ru-RU"/>
                <w14:ligatures w14:val="none"/>
              </w:rPr>
            </w:pPr>
          </w:p>
          <w:p w14:paraId="7FE1A91A" w14:textId="77777777" w:rsidR="006E7572" w:rsidRPr="00662519"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en-US" w:eastAsia="ru-RU"/>
                <w14:ligatures w14:val="none"/>
              </w:rPr>
            </w:pPr>
          </w:p>
          <w:p w14:paraId="0AA6FA93" w14:textId="77777777" w:rsidR="006E7572" w:rsidRPr="00662519"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en-US" w:eastAsia="ru-RU"/>
                <w14:ligatures w14:val="none"/>
              </w:rPr>
            </w:pPr>
          </w:p>
          <w:p w14:paraId="4AC36680" w14:textId="77777777" w:rsidR="006E7572" w:rsidRPr="00662519"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en-US" w:eastAsia="ru-RU"/>
                <w14:ligatures w14:val="none"/>
              </w:rPr>
            </w:pPr>
          </w:p>
          <w:p w14:paraId="4874A475" w14:textId="77777777" w:rsidR="006E7572" w:rsidRPr="00662519"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en-US" w:eastAsia="ru-RU"/>
                <w14:ligatures w14:val="none"/>
              </w:rPr>
            </w:pPr>
          </w:p>
          <w:p w14:paraId="529513F2" w14:textId="77777777" w:rsidR="006E7572" w:rsidRPr="00662519"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val="en-US" w:eastAsia="ru-RU"/>
                <w14:ligatures w14:val="none"/>
              </w:rPr>
            </w:pPr>
          </w:p>
          <w:p w14:paraId="56985742" w14:textId="77777777" w:rsidR="006E7572" w:rsidRPr="00662519" w:rsidRDefault="006E7572" w:rsidP="006E7572">
            <w:pPr>
              <w:autoSpaceDE w:val="0"/>
              <w:autoSpaceDN w:val="0"/>
              <w:adjustRightInd w:val="0"/>
              <w:spacing w:after="0" w:line="240" w:lineRule="auto"/>
              <w:jc w:val="both"/>
              <w:rPr>
                <w:rFonts w:ascii="Times New Roman" w:eastAsiaTheme="minorEastAsia" w:hAnsi="Times New Roman" w:cs="Times New Roman"/>
                <w:kern w:val="0"/>
                <w:sz w:val="28"/>
                <w:szCs w:val="28"/>
                <w:lang w:val="en-US" w:eastAsia="ru-RU"/>
                <w14:ligatures w14:val="none"/>
              </w:rPr>
            </w:pPr>
          </w:p>
          <w:p w14:paraId="2533A71B" w14:textId="77777777" w:rsidR="006E7572" w:rsidRPr="00662519" w:rsidRDefault="006E7572" w:rsidP="006E7572">
            <w:pPr>
              <w:autoSpaceDE w:val="0"/>
              <w:autoSpaceDN w:val="0"/>
              <w:adjustRightInd w:val="0"/>
              <w:spacing w:after="0" w:line="240" w:lineRule="auto"/>
              <w:jc w:val="both"/>
              <w:rPr>
                <w:rFonts w:ascii="Times New Roman" w:eastAsiaTheme="minorEastAsia" w:hAnsi="Times New Roman" w:cs="Times New Roman"/>
                <w:kern w:val="0"/>
                <w:sz w:val="28"/>
                <w:szCs w:val="28"/>
                <w:lang w:val="en-US" w:eastAsia="ru-RU"/>
                <w14:ligatures w14:val="none"/>
              </w:rPr>
            </w:pPr>
          </w:p>
        </w:tc>
      </w:tr>
    </w:tbl>
    <w:p w14:paraId="61E6B012" w14:textId="77777777" w:rsidR="000677B9" w:rsidRPr="00662519" w:rsidRDefault="000677B9" w:rsidP="000677B9">
      <w:pPr>
        <w:spacing w:after="0" w:line="240" w:lineRule="auto"/>
        <w:rPr>
          <w:rFonts w:ascii="Times New Roman" w:eastAsiaTheme="minorEastAsia" w:hAnsi="Times New Roman" w:cs="Times New Roman"/>
          <w:vanish/>
          <w:kern w:val="0"/>
          <w:sz w:val="28"/>
          <w:szCs w:val="28"/>
          <w:lang w:eastAsia="ru-RU"/>
          <w14:ligatures w14:val="none"/>
        </w:rPr>
      </w:pPr>
    </w:p>
    <w:bookmarkEnd w:id="11"/>
    <w:p w14:paraId="409B98BE" w14:textId="77777777" w:rsidR="000677B9" w:rsidRPr="00662519" w:rsidRDefault="000677B9" w:rsidP="000677B9">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48D20A3E" w14:textId="77777777" w:rsidR="000677B9" w:rsidRPr="00662519" w:rsidRDefault="000677B9">
      <w:pPr>
        <w:rPr>
          <w:sz w:val="28"/>
          <w:szCs w:val="28"/>
        </w:rPr>
      </w:pPr>
    </w:p>
    <w:sectPr w:rsidR="000677B9" w:rsidRPr="00662519" w:rsidSect="000677B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80640" w14:textId="77777777" w:rsidR="00075150" w:rsidRDefault="00075150" w:rsidP="000677B9">
      <w:pPr>
        <w:spacing w:after="0" w:line="240" w:lineRule="auto"/>
      </w:pPr>
      <w:r>
        <w:separator/>
      </w:r>
    </w:p>
  </w:endnote>
  <w:endnote w:type="continuationSeparator" w:id="0">
    <w:p w14:paraId="4591F66B" w14:textId="77777777" w:rsidR="00075150" w:rsidRDefault="00075150" w:rsidP="0006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22C74" w14:textId="77777777" w:rsidR="00075150" w:rsidRDefault="00075150" w:rsidP="000677B9">
      <w:pPr>
        <w:spacing w:after="0" w:line="240" w:lineRule="auto"/>
      </w:pPr>
      <w:r>
        <w:separator/>
      </w:r>
    </w:p>
  </w:footnote>
  <w:footnote w:type="continuationSeparator" w:id="0">
    <w:p w14:paraId="2428C301" w14:textId="77777777" w:rsidR="00075150" w:rsidRDefault="00075150" w:rsidP="000677B9">
      <w:pPr>
        <w:spacing w:after="0" w:line="240" w:lineRule="auto"/>
      </w:pPr>
      <w:r>
        <w:continuationSeparator/>
      </w:r>
    </w:p>
  </w:footnote>
  <w:footnote w:id="1">
    <w:p w14:paraId="0281FA5B" w14:textId="77777777" w:rsidR="006E7572" w:rsidRPr="005B34C4" w:rsidRDefault="006E7572" w:rsidP="006E7572">
      <w:pPr>
        <w:pStyle w:val="a3"/>
        <w:ind w:firstLine="709"/>
        <w:jc w:val="both"/>
        <w:rPr>
          <w:rFonts w:ascii="Times New Roman" w:hAnsi="Times New Roman" w:cs="Times New Roman"/>
        </w:rPr>
      </w:pPr>
      <w:r w:rsidRPr="005B34C4">
        <w:rPr>
          <w:rStyle w:val="a5"/>
          <w:rFonts w:ascii="Times New Roman" w:hAnsi="Times New Roman"/>
        </w:rPr>
        <w:footnoteRef/>
      </w:r>
      <w:r w:rsidRPr="005B34C4">
        <w:rPr>
          <w:rFonts w:ascii="Times New Roman" w:hAnsi="Times New Roman" w:cs="Times New Roman"/>
        </w:rPr>
        <w:t>Указываются иные реквизиты для доставки сообщений, уведомлений, извещений, требований банка с использованием курьерской или почтовой связи.</w:t>
      </w:r>
    </w:p>
  </w:footnote>
  <w:footnote w:id="2">
    <w:p w14:paraId="4F6E278F" w14:textId="77777777" w:rsidR="006E7572" w:rsidRPr="005B34C4" w:rsidRDefault="006E7572" w:rsidP="006E7572">
      <w:pPr>
        <w:pStyle w:val="a3"/>
        <w:ind w:firstLine="709"/>
        <w:jc w:val="both"/>
        <w:rPr>
          <w:rFonts w:ascii="Times New Roman" w:hAnsi="Times New Roman" w:cs="Times New Roman"/>
        </w:rPr>
      </w:pPr>
      <w:r w:rsidRPr="005B34C4">
        <w:rPr>
          <w:rStyle w:val="a5"/>
          <w:rFonts w:ascii="Times New Roman" w:hAnsi="Times New Roman"/>
        </w:rPr>
        <w:footnoteRef/>
      </w:r>
      <w:r w:rsidRPr="005B34C4">
        <w:rPr>
          <w:rFonts w:ascii="Times New Roman" w:hAnsi="Times New Roman" w:cs="Times New Roman"/>
        </w:rPr>
        <w:t>Периоды для отправления установлены для Партнеров с режимом работы до 18:00. В случае если у Партнера установлен иной режим работы, сроки направления уведомления устанавливаются исходя из установленных периодов ознакомления, указанных в подпункте 16.13. Соглашения о сотрудничестве.</w:t>
      </w:r>
    </w:p>
  </w:footnote>
  <w:footnote w:id="3">
    <w:p w14:paraId="1F81147D" w14:textId="77777777" w:rsidR="000677B9" w:rsidRPr="000677B9" w:rsidRDefault="000677B9" w:rsidP="000677B9">
      <w:pPr>
        <w:pStyle w:val="a3"/>
        <w:rPr>
          <w:rFonts w:ascii="Times New Roman" w:hAnsi="Times New Roman" w:cs="Times New Roman"/>
        </w:rPr>
      </w:pPr>
      <w:r w:rsidRPr="000677B9">
        <w:rPr>
          <w:rStyle w:val="a5"/>
          <w:rFonts w:ascii="Times New Roman" w:hAnsi="Times New Roman"/>
        </w:rPr>
        <w:footnoteRef/>
      </w:r>
      <w:r w:rsidRPr="000677B9">
        <w:rPr>
          <w:rFonts w:ascii="Times New Roman" w:hAnsi="Times New Roman" w:cs="Times New Roman"/>
        </w:rPr>
        <w:t xml:space="preserve"> Указывается дата списания Банком вознаграждения с текущего (расчетного) банковского счета Партнера либо дата уплаты Партнером вознаграждения с его текущего (расчетного) банковского счета.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B9"/>
    <w:rsid w:val="000677B9"/>
    <w:rsid w:val="00075150"/>
    <w:rsid w:val="00233626"/>
    <w:rsid w:val="00322323"/>
    <w:rsid w:val="00466325"/>
    <w:rsid w:val="004B3D41"/>
    <w:rsid w:val="0052381E"/>
    <w:rsid w:val="005B34C4"/>
    <w:rsid w:val="00662519"/>
    <w:rsid w:val="006E7572"/>
    <w:rsid w:val="007572B5"/>
    <w:rsid w:val="007D0165"/>
    <w:rsid w:val="008D32EF"/>
    <w:rsid w:val="009D1BED"/>
    <w:rsid w:val="00BF0B69"/>
    <w:rsid w:val="00C125CA"/>
    <w:rsid w:val="00C73D22"/>
    <w:rsid w:val="00EF74EE"/>
    <w:rsid w:val="00F45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3173"/>
  <w15:chartTrackingRefBased/>
  <w15:docId w15:val="{B853A76C-E564-4C89-8B0A-0CFC4191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77B9"/>
    <w:pPr>
      <w:spacing w:after="0" w:line="240" w:lineRule="auto"/>
    </w:pPr>
    <w:rPr>
      <w:sz w:val="20"/>
      <w:szCs w:val="20"/>
    </w:rPr>
  </w:style>
  <w:style w:type="character" w:customStyle="1" w:styleId="a4">
    <w:name w:val="Текст сноски Знак"/>
    <w:basedOn w:val="a0"/>
    <w:link w:val="a3"/>
    <w:uiPriority w:val="99"/>
    <w:semiHidden/>
    <w:rsid w:val="000677B9"/>
    <w:rPr>
      <w:sz w:val="20"/>
      <w:szCs w:val="20"/>
    </w:rPr>
  </w:style>
  <w:style w:type="character" w:styleId="a5">
    <w:name w:val="footnote reference"/>
    <w:basedOn w:val="a0"/>
    <w:uiPriority w:val="99"/>
    <w:semiHidden/>
    <w:unhideWhenUsed/>
    <w:rsid w:val="000677B9"/>
    <w:rPr>
      <w:rFonts w:cs="Times New Roman"/>
      <w:vertAlign w:val="superscript"/>
    </w:rPr>
  </w:style>
  <w:style w:type="character" w:styleId="a6">
    <w:name w:val="annotation reference"/>
    <w:basedOn w:val="a0"/>
    <w:uiPriority w:val="99"/>
    <w:semiHidden/>
    <w:unhideWhenUsed/>
    <w:rsid w:val="000677B9"/>
    <w:rPr>
      <w:rFonts w:cs="Times New Roman"/>
      <w:sz w:val="16"/>
      <w:szCs w:val="16"/>
    </w:rPr>
  </w:style>
  <w:style w:type="paragraph" w:styleId="a7">
    <w:name w:val="annotation text"/>
    <w:basedOn w:val="a"/>
    <w:link w:val="a8"/>
    <w:uiPriority w:val="99"/>
    <w:unhideWhenUsed/>
    <w:rsid w:val="000677B9"/>
    <w:rPr>
      <w:rFonts w:eastAsiaTheme="minorEastAsia" w:cs="Times New Roman"/>
      <w:sz w:val="20"/>
      <w:szCs w:val="20"/>
      <w:lang w:eastAsia="ru-RU"/>
      <w14:ligatures w14:val="none"/>
    </w:rPr>
  </w:style>
  <w:style w:type="character" w:customStyle="1" w:styleId="a8">
    <w:name w:val="Текст примечания Знак"/>
    <w:basedOn w:val="a0"/>
    <w:link w:val="a7"/>
    <w:uiPriority w:val="99"/>
    <w:rsid w:val="000677B9"/>
    <w:rPr>
      <w:rFonts w:eastAsiaTheme="minorEastAsia" w:cs="Times New Roman"/>
      <w:sz w:val="20"/>
      <w:szCs w:val="20"/>
      <w:lang w:eastAsia="ru-RU"/>
      <w14:ligatures w14:val="none"/>
    </w:rPr>
  </w:style>
  <w:style w:type="character" w:styleId="a9">
    <w:name w:val="Hyperlink"/>
    <w:basedOn w:val="a0"/>
    <w:uiPriority w:val="99"/>
    <w:unhideWhenUsed/>
    <w:rsid w:val="000677B9"/>
    <w:rPr>
      <w:color w:val="0563C1" w:themeColor="hyperlink"/>
      <w:u w:val="single"/>
    </w:rPr>
  </w:style>
  <w:style w:type="character" w:customStyle="1" w:styleId="UnresolvedMention">
    <w:name w:val="Unresolved Mention"/>
    <w:basedOn w:val="a0"/>
    <w:uiPriority w:val="99"/>
    <w:semiHidden/>
    <w:unhideWhenUsed/>
    <w:rsid w:val="000677B9"/>
    <w:rPr>
      <w:color w:val="605E5C"/>
      <w:shd w:val="clear" w:color="auto" w:fill="E1DFDD"/>
    </w:rPr>
  </w:style>
  <w:style w:type="paragraph" w:customStyle="1" w:styleId="ConsPlusNormal">
    <w:name w:val="ConsPlusNormal"/>
    <w:rsid w:val="006E7572"/>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Nonformat">
    <w:name w:val="ConsPlusNonformat"/>
    <w:uiPriority w:val="99"/>
    <w:rsid w:val="006E7572"/>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apb.by/" TargetMode="External"/><Relationship Id="rId3" Type="http://schemas.openxmlformats.org/officeDocument/2006/relationships/settings" Target="settings.xml"/><Relationship Id="rId7" Type="http://schemas.openxmlformats.org/officeDocument/2006/relationships/hyperlink" Target="http://www.belapb.b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D1AC7-4045-423B-9BCD-FBAF793D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5522</Words>
  <Characters>31479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Утюгова О.С.</dc:creator>
  <cp:keywords/>
  <dc:description/>
  <cp:lastModifiedBy>Чернова А.С.</cp:lastModifiedBy>
  <cp:revision>4</cp:revision>
  <dcterms:created xsi:type="dcterms:W3CDTF">2025-07-25T05:34:00Z</dcterms:created>
  <dcterms:modified xsi:type="dcterms:W3CDTF">2025-07-25T06:00:00Z</dcterms:modified>
</cp:coreProperties>
</file>