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C76ED" w14:textId="77777777" w:rsidR="00600BB8" w:rsidRPr="00600BB8" w:rsidRDefault="00600BB8" w:rsidP="00600BB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0B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Перечень МСС-кодов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00BB8" w:rsidRPr="00600BB8" w14:paraId="2F0A6AC4" w14:textId="77777777" w:rsidTr="00BB0142">
        <w:tc>
          <w:tcPr>
            <w:tcW w:w="4672" w:type="dxa"/>
          </w:tcPr>
          <w:p w14:paraId="6BBB2CA6" w14:textId="77777777" w:rsidR="00600BB8" w:rsidRPr="00600BB8" w:rsidRDefault="00600BB8" w:rsidP="00600BB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0B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Категория организации торговли (сервиса) </w:t>
            </w:r>
          </w:p>
        </w:tc>
        <w:tc>
          <w:tcPr>
            <w:tcW w:w="4673" w:type="dxa"/>
          </w:tcPr>
          <w:p w14:paraId="06ACD23F" w14:textId="77777777" w:rsidR="00600BB8" w:rsidRPr="00600BB8" w:rsidRDefault="00600BB8" w:rsidP="00600BB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0BB8">
              <w:rPr>
                <w:rFonts w:ascii="Times New Roman" w:hAnsi="Times New Roman"/>
                <w:sz w:val="28"/>
                <w:szCs w:val="28"/>
                <w:lang w:eastAsia="ru-RU"/>
              </w:rPr>
              <w:t>МСС-коды</w:t>
            </w:r>
          </w:p>
        </w:tc>
      </w:tr>
      <w:tr w:rsidR="00600BB8" w:rsidRPr="00600BB8" w14:paraId="1BF201B0" w14:textId="77777777" w:rsidTr="00BB0142">
        <w:tc>
          <w:tcPr>
            <w:tcW w:w="4672" w:type="dxa"/>
          </w:tcPr>
          <w:p w14:paraId="3DAEBDAA" w14:textId="77777777" w:rsidR="00600BB8" w:rsidRPr="00600BB8" w:rsidRDefault="00600BB8" w:rsidP="00600BB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0BB8">
              <w:rPr>
                <w:rFonts w:ascii="Times New Roman" w:hAnsi="Times New Roman"/>
                <w:sz w:val="28"/>
                <w:szCs w:val="28"/>
                <w:lang w:eastAsia="ru-RU"/>
              </w:rPr>
              <w:t>здравоохранение, стоматология, офтальмология, массаж</w:t>
            </w:r>
          </w:p>
        </w:tc>
        <w:tc>
          <w:tcPr>
            <w:tcW w:w="4673" w:type="dxa"/>
          </w:tcPr>
          <w:p w14:paraId="73AF0224" w14:textId="77777777" w:rsidR="00600BB8" w:rsidRPr="00600BB8" w:rsidRDefault="00600BB8" w:rsidP="00600BB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0BB8">
              <w:rPr>
                <w:rFonts w:ascii="Times New Roman" w:hAnsi="Times New Roman"/>
                <w:sz w:val="28"/>
                <w:szCs w:val="28"/>
                <w:lang w:eastAsia="ru-RU"/>
              </w:rPr>
              <w:t>5047 (стоматологическое/ лабораторное/ медицинское/ офтальмологическое оборудование и материалы для больниц), 5975 (слуховые аппараты –продажа, сервис, снабжение), 7297 (массажные салоны), 8011 (врачи – нигде более не квалифицированные), 8021 (стоматологи, ортодонты), 8031 (остеопаты), 8041 (мануальные терапевты), 8042 (</w:t>
            </w:r>
            <w:proofErr w:type="spellStart"/>
            <w:r w:rsidRPr="00600BB8">
              <w:rPr>
                <w:rFonts w:ascii="Times New Roman" w:hAnsi="Times New Roman"/>
                <w:sz w:val="28"/>
                <w:szCs w:val="28"/>
                <w:lang w:eastAsia="ru-RU"/>
              </w:rPr>
              <w:t>оптометристы</w:t>
            </w:r>
            <w:proofErr w:type="spellEnd"/>
            <w:r w:rsidRPr="00600BB8">
              <w:rPr>
                <w:rFonts w:ascii="Times New Roman" w:hAnsi="Times New Roman"/>
                <w:sz w:val="28"/>
                <w:szCs w:val="28"/>
                <w:lang w:eastAsia="ru-RU"/>
              </w:rPr>
              <w:t>, офтальмологи), 8043 (оптика, оптические товары и очки), 8049 (ортопеды), 8050 (услуги персонального ухода), 8062 (больницы), 8071 (стоматологические и медицинские лаборатории), 8099 (медицинские работники, медицинские услуги – нигде более не классифицированные)</w:t>
            </w:r>
          </w:p>
        </w:tc>
      </w:tr>
      <w:tr w:rsidR="00600BB8" w:rsidRPr="00600BB8" w14:paraId="1BF057EB" w14:textId="77777777" w:rsidTr="00BB0142">
        <w:tc>
          <w:tcPr>
            <w:tcW w:w="4672" w:type="dxa"/>
          </w:tcPr>
          <w:p w14:paraId="2E3771EA" w14:textId="77777777" w:rsidR="00600BB8" w:rsidRPr="00600BB8" w:rsidRDefault="00600BB8" w:rsidP="00600BB8">
            <w:pPr>
              <w:tabs>
                <w:tab w:val="left" w:pos="346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0BB8">
              <w:rPr>
                <w:rFonts w:ascii="Times New Roman" w:hAnsi="Times New Roman"/>
                <w:sz w:val="28"/>
                <w:szCs w:val="28"/>
                <w:lang w:eastAsia="ru-RU"/>
              </w:rPr>
              <w:t>туризм и отдых и др.</w:t>
            </w:r>
          </w:p>
        </w:tc>
        <w:tc>
          <w:tcPr>
            <w:tcW w:w="4673" w:type="dxa"/>
          </w:tcPr>
          <w:p w14:paraId="2019E198" w14:textId="77777777" w:rsidR="00600BB8" w:rsidRPr="00600BB8" w:rsidRDefault="00600BB8" w:rsidP="00600BB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0BB8">
              <w:rPr>
                <w:rFonts w:ascii="Times New Roman" w:hAnsi="Times New Roman"/>
                <w:sz w:val="28"/>
                <w:szCs w:val="28"/>
                <w:lang w:eastAsia="ru-RU"/>
              </w:rPr>
              <w:t>4722 (туристические агентства и организаторы экскурсий), 7011 (отели и мотели), 7032 (рекреационные и спортивные лагеря), 7033 (кемпинги и трейлер-парки), 7519 (прокат домиков на колесах), 7991 (туристические достопримечательности и выставки), 7999 (услуги отдыха – нигде более не квалифицированные)</w:t>
            </w:r>
          </w:p>
        </w:tc>
      </w:tr>
    </w:tbl>
    <w:p w14:paraId="6E6981B9" w14:textId="3747058F" w:rsidR="00600BB8" w:rsidRPr="00600BB8" w:rsidRDefault="00600BB8" w:rsidP="00600BB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600BB8" w:rsidRPr="00600BB8" w:rsidSect="00600BB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B8"/>
    <w:rsid w:val="004B3A8A"/>
    <w:rsid w:val="00506FA0"/>
    <w:rsid w:val="00600BB8"/>
    <w:rsid w:val="00A14A07"/>
    <w:rsid w:val="00D81EF3"/>
    <w:rsid w:val="00E26FFE"/>
    <w:rsid w:val="00F1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9099"/>
  <w15:chartTrackingRefBased/>
  <w15:docId w15:val="{331F683A-5E1F-41FC-A4E7-931E679E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0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0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0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0B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0BB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0B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0B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0B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0B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0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0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0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0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0B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0B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0BB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0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0BB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0BB8"/>
    <w:rPr>
      <w:b/>
      <w:bCs/>
      <w:smallCaps/>
      <w:color w:val="0F4761" w:themeColor="accent1" w:themeShade="BF"/>
      <w:spacing w:val="5"/>
    </w:rPr>
  </w:style>
  <w:style w:type="table" w:customStyle="1" w:styleId="41">
    <w:name w:val="Сетка таблицы41"/>
    <w:basedOn w:val="a1"/>
    <w:next w:val="ac"/>
    <w:uiPriority w:val="39"/>
    <w:rsid w:val="00600BB8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60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Бандюкевич С.М.</dc:creator>
  <cp:keywords/>
  <dc:description/>
  <cp:lastModifiedBy>Бандюкевич С.М.</cp:lastModifiedBy>
  <cp:revision>1</cp:revision>
  <dcterms:created xsi:type="dcterms:W3CDTF">2026-05-12T13:33:00Z</dcterms:created>
  <dcterms:modified xsi:type="dcterms:W3CDTF">2026-05-12T13:33:00Z</dcterms:modified>
</cp:coreProperties>
</file>